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4432A" w:rsidRPr="008A000F">
        <w:trPr>
          <w:trHeight w:hRule="exact" w:val="1528"/>
        </w:trPr>
        <w:tc>
          <w:tcPr>
            <w:tcW w:w="143" w:type="dxa"/>
          </w:tcPr>
          <w:p w:rsidR="0044432A" w:rsidRDefault="0044432A"/>
        </w:tc>
        <w:tc>
          <w:tcPr>
            <w:tcW w:w="285" w:type="dxa"/>
          </w:tcPr>
          <w:p w:rsidR="0044432A" w:rsidRDefault="0044432A"/>
        </w:tc>
        <w:tc>
          <w:tcPr>
            <w:tcW w:w="710" w:type="dxa"/>
          </w:tcPr>
          <w:p w:rsidR="0044432A" w:rsidRDefault="0044432A"/>
        </w:tc>
        <w:tc>
          <w:tcPr>
            <w:tcW w:w="1419" w:type="dxa"/>
          </w:tcPr>
          <w:p w:rsidR="0044432A" w:rsidRDefault="0044432A"/>
        </w:tc>
        <w:tc>
          <w:tcPr>
            <w:tcW w:w="1419" w:type="dxa"/>
          </w:tcPr>
          <w:p w:rsidR="0044432A" w:rsidRDefault="0044432A"/>
        </w:tc>
        <w:tc>
          <w:tcPr>
            <w:tcW w:w="710" w:type="dxa"/>
          </w:tcPr>
          <w:p w:rsidR="0044432A" w:rsidRDefault="0044432A"/>
        </w:tc>
        <w:tc>
          <w:tcPr>
            <w:tcW w:w="5543" w:type="dxa"/>
            <w:gridSpan w:val="4"/>
            <w:shd w:val="clear" w:color="000000" w:fill="FFFFFF"/>
            <w:tcMar>
              <w:left w:w="34" w:type="dxa"/>
              <w:right w:w="34" w:type="dxa"/>
            </w:tcMar>
          </w:tcPr>
          <w:p w:rsidR="0044432A" w:rsidRPr="008A000F" w:rsidRDefault="00D2735B">
            <w:pPr>
              <w:spacing w:after="0" w:line="240" w:lineRule="auto"/>
              <w:jc w:val="both"/>
              <w:rPr>
                <w:lang w:val="ru-RU"/>
              </w:rPr>
            </w:pPr>
            <w:r w:rsidRPr="008A000F">
              <w:rPr>
                <w:rFonts w:ascii="Times New Roman" w:hAnsi="Times New Roman" w:cs="Times New Roman"/>
                <w:color w:val="000000"/>
                <w:lang w:val="ru-RU"/>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44432A" w:rsidRPr="008A000F">
        <w:trPr>
          <w:trHeight w:hRule="exact" w:val="138"/>
        </w:trPr>
        <w:tc>
          <w:tcPr>
            <w:tcW w:w="143" w:type="dxa"/>
          </w:tcPr>
          <w:p w:rsidR="0044432A" w:rsidRPr="008A000F" w:rsidRDefault="0044432A">
            <w:pPr>
              <w:rPr>
                <w:lang w:val="ru-RU"/>
              </w:rPr>
            </w:pPr>
          </w:p>
        </w:tc>
        <w:tc>
          <w:tcPr>
            <w:tcW w:w="285" w:type="dxa"/>
          </w:tcPr>
          <w:p w:rsidR="0044432A" w:rsidRPr="008A000F" w:rsidRDefault="0044432A">
            <w:pPr>
              <w:rPr>
                <w:lang w:val="ru-RU"/>
              </w:rPr>
            </w:pPr>
          </w:p>
        </w:tc>
        <w:tc>
          <w:tcPr>
            <w:tcW w:w="710" w:type="dxa"/>
          </w:tcPr>
          <w:p w:rsidR="0044432A" w:rsidRPr="008A000F" w:rsidRDefault="0044432A">
            <w:pPr>
              <w:rPr>
                <w:lang w:val="ru-RU"/>
              </w:rPr>
            </w:pPr>
          </w:p>
        </w:tc>
        <w:tc>
          <w:tcPr>
            <w:tcW w:w="1419" w:type="dxa"/>
          </w:tcPr>
          <w:p w:rsidR="0044432A" w:rsidRPr="008A000F" w:rsidRDefault="0044432A">
            <w:pPr>
              <w:rPr>
                <w:lang w:val="ru-RU"/>
              </w:rPr>
            </w:pPr>
          </w:p>
        </w:tc>
        <w:tc>
          <w:tcPr>
            <w:tcW w:w="1419" w:type="dxa"/>
          </w:tcPr>
          <w:p w:rsidR="0044432A" w:rsidRPr="008A000F" w:rsidRDefault="0044432A">
            <w:pPr>
              <w:rPr>
                <w:lang w:val="ru-RU"/>
              </w:rPr>
            </w:pPr>
          </w:p>
        </w:tc>
        <w:tc>
          <w:tcPr>
            <w:tcW w:w="710" w:type="dxa"/>
          </w:tcPr>
          <w:p w:rsidR="0044432A" w:rsidRPr="008A000F" w:rsidRDefault="0044432A">
            <w:pPr>
              <w:rPr>
                <w:lang w:val="ru-RU"/>
              </w:rPr>
            </w:pPr>
          </w:p>
        </w:tc>
        <w:tc>
          <w:tcPr>
            <w:tcW w:w="426" w:type="dxa"/>
          </w:tcPr>
          <w:p w:rsidR="0044432A" w:rsidRPr="008A000F" w:rsidRDefault="0044432A">
            <w:pPr>
              <w:rPr>
                <w:lang w:val="ru-RU"/>
              </w:rPr>
            </w:pPr>
          </w:p>
        </w:tc>
        <w:tc>
          <w:tcPr>
            <w:tcW w:w="1277" w:type="dxa"/>
          </w:tcPr>
          <w:p w:rsidR="0044432A" w:rsidRPr="008A000F" w:rsidRDefault="0044432A">
            <w:pPr>
              <w:rPr>
                <w:lang w:val="ru-RU"/>
              </w:rPr>
            </w:pPr>
          </w:p>
        </w:tc>
        <w:tc>
          <w:tcPr>
            <w:tcW w:w="993" w:type="dxa"/>
          </w:tcPr>
          <w:p w:rsidR="0044432A" w:rsidRPr="008A000F" w:rsidRDefault="0044432A">
            <w:pPr>
              <w:rPr>
                <w:lang w:val="ru-RU"/>
              </w:rPr>
            </w:pPr>
          </w:p>
        </w:tc>
        <w:tc>
          <w:tcPr>
            <w:tcW w:w="2836" w:type="dxa"/>
          </w:tcPr>
          <w:p w:rsidR="0044432A" w:rsidRPr="008A000F" w:rsidRDefault="0044432A">
            <w:pPr>
              <w:rPr>
                <w:lang w:val="ru-RU"/>
              </w:rPr>
            </w:pPr>
          </w:p>
        </w:tc>
      </w:tr>
      <w:tr w:rsidR="0044432A">
        <w:trPr>
          <w:trHeight w:hRule="exact" w:val="585"/>
        </w:trPr>
        <w:tc>
          <w:tcPr>
            <w:tcW w:w="10221" w:type="dxa"/>
            <w:gridSpan w:val="10"/>
            <w:shd w:val="clear" w:color="000000" w:fill="FFFFFF"/>
            <w:tcMar>
              <w:left w:w="34" w:type="dxa"/>
              <w:right w:w="34" w:type="dxa"/>
            </w:tcMar>
          </w:tcPr>
          <w:p w:rsidR="0044432A" w:rsidRPr="008A000F" w:rsidRDefault="00D2735B">
            <w:pPr>
              <w:spacing w:after="0" w:line="240" w:lineRule="auto"/>
              <w:jc w:val="center"/>
              <w:rPr>
                <w:sz w:val="24"/>
                <w:szCs w:val="24"/>
                <w:lang w:val="ru-RU"/>
              </w:rPr>
            </w:pPr>
            <w:r w:rsidRPr="008A000F">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44432A" w:rsidRDefault="00D2735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4432A" w:rsidRPr="008A000F">
        <w:trPr>
          <w:trHeight w:hRule="exact" w:val="314"/>
        </w:trPr>
        <w:tc>
          <w:tcPr>
            <w:tcW w:w="10221" w:type="dxa"/>
            <w:gridSpan w:val="10"/>
            <w:shd w:val="clear" w:color="000000" w:fill="FFFFFF"/>
            <w:tcMar>
              <w:left w:w="34" w:type="dxa"/>
              <w:right w:w="34" w:type="dxa"/>
            </w:tcMar>
          </w:tcPr>
          <w:p w:rsidR="0044432A" w:rsidRPr="008A000F" w:rsidRDefault="00D2735B">
            <w:pPr>
              <w:spacing w:after="0" w:line="240" w:lineRule="auto"/>
              <w:jc w:val="center"/>
              <w:rPr>
                <w:sz w:val="24"/>
                <w:szCs w:val="24"/>
                <w:lang w:val="ru-RU"/>
              </w:rPr>
            </w:pPr>
            <w:r w:rsidRPr="008A000F">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44432A" w:rsidRPr="008A000F">
        <w:trPr>
          <w:trHeight w:hRule="exact" w:val="211"/>
        </w:trPr>
        <w:tc>
          <w:tcPr>
            <w:tcW w:w="143" w:type="dxa"/>
          </w:tcPr>
          <w:p w:rsidR="0044432A" w:rsidRPr="008A000F" w:rsidRDefault="0044432A">
            <w:pPr>
              <w:rPr>
                <w:lang w:val="ru-RU"/>
              </w:rPr>
            </w:pPr>
          </w:p>
        </w:tc>
        <w:tc>
          <w:tcPr>
            <w:tcW w:w="285" w:type="dxa"/>
          </w:tcPr>
          <w:p w:rsidR="0044432A" w:rsidRPr="008A000F" w:rsidRDefault="0044432A">
            <w:pPr>
              <w:rPr>
                <w:lang w:val="ru-RU"/>
              </w:rPr>
            </w:pPr>
          </w:p>
        </w:tc>
        <w:tc>
          <w:tcPr>
            <w:tcW w:w="710" w:type="dxa"/>
          </w:tcPr>
          <w:p w:rsidR="0044432A" w:rsidRPr="008A000F" w:rsidRDefault="0044432A">
            <w:pPr>
              <w:rPr>
                <w:lang w:val="ru-RU"/>
              </w:rPr>
            </w:pPr>
          </w:p>
        </w:tc>
        <w:tc>
          <w:tcPr>
            <w:tcW w:w="1419" w:type="dxa"/>
          </w:tcPr>
          <w:p w:rsidR="0044432A" w:rsidRPr="008A000F" w:rsidRDefault="0044432A">
            <w:pPr>
              <w:rPr>
                <w:lang w:val="ru-RU"/>
              </w:rPr>
            </w:pPr>
          </w:p>
        </w:tc>
        <w:tc>
          <w:tcPr>
            <w:tcW w:w="1419" w:type="dxa"/>
          </w:tcPr>
          <w:p w:rsidR="0044432A" w:rsidRPr="008A000F" w:rsidRDefault="0044432A">
            <w:pPr>
              <w:rPr>
                <w:lang w:val="ru-RU"/>
              </w:rPr>
            </w:pPr>
          </w:p>
        </w:tc>
        <w:tc>
          <w:tcPr>
            <w:tcW w:w="710" w:type="dxa"/>
          </w:tcPr>
          <w:p w:rsidR="0044432A" w:rsidRPr="008A000F" w:rsidRDefault="0044432A">
            <w:pPr>
              <w:rPr>
                <w:lang w:val="ru-RU"/>
              </w:rPr>
            </w:pPr>
          </w:p>
        </w:tc>
        <w:tc>
          <w:tcPr>
            <w:tcW w:w="426" w:type="dxa"/>
          </w:tcPr>
          <w:p w:rsidR="0044432A" w:rsidRPr="008A000F" w:rsidRDefault="0044432A">
            <w:pPr>
              <w:rPr>
                <w:lang w:val="ru-RU"/>
              </w:rPr>
            </w:pPr>
          </w:p>
        </w:tc>
        <w:tc>
          <w:tcPr>
            <w:tcW w:w="1277" w:type="dxa"/>
          </w:tcPr>
          <w:p w:rsidR="0044432A" w:rsidRPr="008A000F" w:rsidRDefault="0044432A">
            <w:pPr>
              <w:rPr>
                <w:lang w:val="ru-RU"/>
              </w:rPr>
            </w:pPr>
          </w:p>
        </w:tc>
        <w:tc>
          <w:tcPr>
            <w:tcW w:w="993" w:type="dxa"/>
          </w:tcPr>
          <w:p w:rsidR="0044432A" w:rsidRPr="008A000F" w:rsidRDefault="0044432A">
            <w:pPr>
              <w:rPr>
                <w:lang w:val="ru-RU"/>
              </w:rPr>
            </w:pPr>
          </w:p>
        </w:tc>
        <w:tc>
          <w:tcPr>
            <w:tcW w:w="2836" w:type="dxa"/>
          </w:tcPr>
          <w:p w:rsidR="0044432A" w:rsidRPr="008A000F" w:rsidRDefault="0044432A">
            <w:pPr>
              <w:rPr>
                <w:lang w:val="ru-RU"/>
              </w:rPr>
            </w:pPr>
          </w:p>
        </w:tc>
      </w:tr>
      <w:tr w:rsidR="0044432A">
        <w:trPr>
          <w:trHeight w:hRule="exact" w:val="277"/>
        </w:trPr>
        <w:tc>
          <w:tcPr>
            <w:tcW w:w="143" w:type="dxa"/>
          </w:tcPr>
          <w:p w:rsidR="0044432A" w:rsidRPr="008A000F" w:rsidRDefault="0044432A">
            <w:pPr>
              <w:rPr>
                <w:lang w:val="ru-RU"/>
              </w:rPr>
            </w:pPr>
          </w:p>
        </w:tc>
        <w:tc>
          <w:tcPr>
            <w:tcW w:w="285" w:type="dxa"/>
          </w:tcPr>
          <w:p w:rsidR="0044432A" w:rsidRPr="008A000F" w:rsidRDefault="0044432A">
            <w:pPr>
              <w:rPr>
                <w:lang w:val="ru-RU"/>
              </w:rPr>
            </w:pPr>
          </w:p>
        </w:tc>
        <w:tc>
          <w:tcPr>
            <w:tcW w:w="710" w:type="dxa"/>
          </w:tcPr>
          <w:p w:rsidR="0044432A" w:rsidRPr="008A000F" w:rsidRDefault="0044432A">
            <w:pPr>
              <w:rPr>
                <w:lang w:val="ru-RU"/>
              </w:rPr>
            </w:pPr>
          </w:p>
        </w:tc>
        <w:tc>
          <w:tcPr>
            <w:tcW w:w="1419" w:type="dxa"/>
          </w:tcPr>
          <w:p w:rsidR="0044432A" w:rsidRPr="008A000F" w:rsidRDefault="0044432A">
            <w:pPr>
              <w:rPr>
                <w:lang w:val="ru-RU"/>
              </w:rPr>
            </w:pPr>
          </w:p>
        </w:tc>
        <w:tc>
          <w:tcPr>
            <w:tcW w:w="1419" w:type="dxa"/>
          </w:tcPr>
          <w:p w:rsidR="0044432A" w:rsidRPr="008A000F" w:rsidRDefault="0044432A">
            <w:pPr>
              <w:rPr>
                <w:lang w:val="ru-RU"/>
              </w:rPr>
            </w:pPr>
          </w:p>
        </w:tc>
        <w:tc>
          <w:tcPr>
            <w:tcW w:w="710" w:type="dxa"/>
          </w:tcPr>
          <w:p w:rsidR="0044432A" w:rsidRPr="008A000F" w:rsidRDefault="0044432A">
            <w:pPr>
              <w:rPr>
                <w:lang w:val="ru-RU"/>
              </w:rPr>
            </w:pPr>
          </w:p>
        </w:tc>
        <w:tc>
          <w:tcPr>
            <w:tcW w:w="426" w:type="dxa"/>
          </w:tcPr>
          <w:p w:rsidR="0044432A" w:rsidRPr="008A000F" w:rsidRDefault="0044432A">
            <w:pPr>
              <w:rPr>
                <w:lang w:val="ru-RU"/>
              </w:rPr>
            </w:pPr>
          </w:p>
        </w:tc>
        <w:tc>
          <w:tcPr>
            <w:tcW w:w="1277" w:type="dxa"/>
          </w:tcPr>
          <w:p w:rsidR="0044432A" w:rsidRPr="008A000F" w:rsidRDefault="0044432A">
            <w:pPr>
              <w:rPr>
                <w:lang w:val="ru-RU"/>
              </w:rPr>
            </w:pPr>
          </w:p>
        </w:tc>
        <w:tc>
          <w:tcPr>
            <w:tcW w:w="3842" w:type="dxa"/>
            <w:gridSpan w:val="2"/>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УТВЕРЖДАЮ</w:t>
            </w:r>
          </w:p>
        </w:tc>
      </w:tr>
      <w:tr w:rsidR="0044432A">
        <w:trPr>
          <w:trHeight w:hRule="exact" w:val="138"/>
        </w:trPr>
        <w:tc>
          <w:tcPr>
            <w:tcW w:w="143" w:type="dxa"/>
          </w:tcPr>
          <w:p w:rsidR="0044432A" w:rsidRDefault="0044432A"/>
        </w:tc>
        <w:tc>
          <w:tcPr>
            <w:tcW w:w="285" w:type="dxa"/>
          </w:tcPr>
          <w:p w:rsidR="0044432A" w:rsidRDefault="0044432A"/>
        </w:tc>
        <w:tc>
          <w:tcPr>
            <w:tcW w:w="710" w:type="dxa"/>
          </w:tcPr>
          <w:p w:rsidR="0044432A" w:rsidRDefault="0044432A"/>
        </w:tc>
        <w:tc>
          <w:tcPr>
            <w:tcW w:w="1419" w:type="dxa"/>
          </w:tcPr>
          <w:p w:rsidR="0044432A" w:rsidRDefault="0044432A"/>
        </w:tc>
        <w:tc>
          <w:tcPr>
            <w:tcW w:w="1419" w:type="dxa"/>
          </w:tcPr>
          <w:p w:rsidR="0044432A" w:rsidRDefault="0044432A"/>
        </w:tc>
        <w:tc>
          <w:tcPr>
            <w:tcW w:w="710" w:type="dxa"/>
          </w:tcPr>
          <w:p w:rsidR="0044432A" w:rsidRDefault="0044432A"/>
        </w:tc>
        <w:tc>
          <w:tcPr>
            <w:tcW w:w="426" w:type="dxa"/>
          </w:tcPr>
          <w:p w:rsidR="0044432A" w:rsidRDefault="0044432A"/>
        </w:tc>
        <w:tc>
          <w:tcPr>
            <w:tcW w:w="1277" w:type="dxa"/>
          </w:tcPr>
          <w:p w:rsidR="0044432A" w:rsidRDefault="0044432A"/>
        </w:tc>
        <w:tc>
          <w:tcPr>
            <w:tcW w:w="993" w:type="dxa"/>
          </w:tcPr>
          <w:p w:rsidR="0044432A" w:rsidRDefault="0044432A"/>
        </w:tc>
        <w:tc>
          <w:tcPr>
            <w:tcW w:w="2836" w:type="dxa"/>
          </w:tcPr>
          <w:p w:rsidR="0044432A" w:rsidRDefault="0044432A"/>
        </w:tc>
      </w:tr>
      <w:tr w:rsidR="0044432A" w:rsidRPr="008A000F">
        <w:trPr>
          <w:trHeight w:hRule="exact" w:val="277"/>
        </w:trPr>
        <w:tc>
          <w:tcPr>
            <w:tcW w:w="143" w:type="dxa"/>
          </w:tcPr>
          <w:p w:rsidR="0044432A" w:rsidRDefault="0044432A"/>
        </w:tc>
        <w:tc>
          <w:tcPr>
            <w:tcW w:w="285" w:type="dxa"/>
          </w:tcPr>
          <w:p w:rsidR="0044432A" w:rsidRDefault="0044432A"/>
        </w:tc>
        <w:tc>
          <w:tcPr>
            <w:tcW w:w="710" w:type="dxa"/>
          </w:tcPr>
          <w:p w:rsidR="0044432A" w:rsidRDefault="0044432A"/>
        </w:tc>
        <w:tc>
          <w:tcPr>
            <w:tcW w:w="1419" w:type="dxa"/>
          </w:tcPr>
          <w:p w:rsidR="0044432A" w:rsidRDefault="0044432A"/>
        </w:tc>
        <w:tc>
          <w:tcPr>
            <w:tcW w:w="1419" w:type="dxa"/>
          </w:tcPr>
          <w:p w:rsidR="0044432A" w:rsidRDefault="0044432A"/>
        </w:tc>
        <w:tc>
          <w:tcPr>
            <w:tcW w:w="710" w:type="dxa"/>
          </w:tcPr>
          <w:p w:rsidR="0044432A" w:rsidRDefault="0044432A"/>
        </w:tc>
        <w:tc>
          <w:tcPr>
            <w:tcW w:w="426" w:type="dxa"/>
          </w:tcPr>
          <w:p w:rsidR="0044432A" w:rsidRDefault="0044432A"/>
        </w:tc>
        <w:tc>
          <w:tcPr>
            <w:tcW w:w="1277" w:type="dxa"/>
          </w:tcPr>
          <w:p w:rsidR="0044432A" w:rsidRDefault="0044432A"/>
        </w:tc>
        <w:tc>
          <w:tcPr>
            <w:tcW w:w="3842" w:type="dxa"/>
            <w:gridSpan w:val="2"/>
            <w:shd w:val="clear" w:color="000000" w:fill="FFFFFF"/>
            <w:tcMar>
              <w:left w:w="34" w:type="dxa"/>
              <w:right w:w="34" w:type="dxa"/>
            </w:tcMar>
          </w:tcPr>
          <w:p w:rsidR="0044432A" w:rsidRPr="008A000F" w:rsidRDefault="00D2735B">
            <w:pPr>
              <w:spacing w:after="0" w:line="240" w:lineRule="auto"/>
              <w:jc w:val="center"/>
              <w:rPr>
                <w:sz w:val="24"/>
                <w:szCs w:val="24"/>
                <w:lang w:val="ru-RU"/>
              </w:rPr>
            </w:pPr>
            <w:r w:rsidRPr="008A000F">
              <w:rPr>
                <w:rFonts w:ascii="Times New Roman" w:hAnsi="Times New Roman" w:cs="Times New Roman"/>
                <w:color w:val="000000"/>
                <w:sz w:val="24"/>
                <w:szCs w:val="24"/>
                <w:lang w:val="ru-RU"/>
              </w:rPr>
              <w:t>Ректор, д.фил.н., профессор</w:t>
            </w:r>
          </w:p>
        </w:tc>
      </w:tr>
      <w:tr w:rsidR="0044432A" w:rsidRPr="008A000F">
        <w:trPr>
          <w:trHeight w:hRule="exact" w:val="138"/>
        </w:trPr>
        <w:tc>
          <w:tcPr>
            <w:tcW w:w="143" w:type="dxa"/>
          </w:tcPr>
          <w:p w:rsidR="0044432A" w:rsidRPr="008A000F" w:rsidRDefault="0044432A">
            <w:pPr>
              <w:rPr>
                <w:lang w:val="ru-RU"/>
              </w:rPr>
            </w:pPr>
          </w:p>
        </w:tc>
        <w:tc>
          <w:tcPr>
            <w:tcW w:w="285" w:type="dxa"/>
          </w:tcPr>
          <w:p w:rsidR="0044432A" w:rsidRPr="008A000F" w:rsidRDefault="0044432A">
            <w:pPr>
              <w:rPr>
                <w:lang w:val="ru-RU"/>
              </w:rPr>
            </w:pPr>
          </w:p>
        </w:tc>
        <w:tc>
          <w:tcPr>
            <w:tcW w:w="710" w:type="dxa"/>
          </w:tcPr>
          <w:p w:rsidR="0044432A" w:rsidRPr="008A000F" w:rsidRDefault="0044432A">
            <w:pPr>
              <w:rPr>
                <w:lang w:val="ru-RU"/>
              </w:rPr>
            </w:pPr>
          </w:p>
        </w:tc>
        <w:tc>
          <w:tcPr>
            <w:tcW w:w="1419" w:type="dxa"/>
          </w:tcPr>
          <w:p w:rsidR="0044432A" w:rsidRPr="008A000F" w:rsidRDefault="0044432A">
            <w:pPr>
              <w:rPr>
                <w:lang w:val="ru-RU"/>
              </w:rPr>
            </w:pPr>
          </w:p>
        </w:tc>
        <w:tc>
          <w:tcPr>
            <w:tcW w:w="1419" w:type="dxa"/>
          </w:tcPr>
          <w:p w:rsidR="0044432A" w:rsidRPr="008A000F" w:rsidRDefault="0044432A">
            <w:pPr>
              <w:rPr>
                <w:lang w:val="ru-RU"/>
              </w:rPr>
            </w:pPr>
          </w:p>
        </w:tc>
        <w:tc>
          <w:tcPr>
            <w:tcW w:w="710" w:type="dxa"/>
          </w:tcPr>
          <w:p w:rsidR="0044432A" w:rsidRPr="008A000F" w:rsidRDefault="0044432A">
            <w:pPr>
              <w:rPr>
                <w:lang w:val="ru-RU"/>
              </w:rPr>
            </w:pPr>
          </w:p>
        </w:tc>
        <w:tc>
          <w:tcPr>
            <w:tcW w:w="426" w:type="dxa"/>
          </w:tcPr>
          <w:p w:rsidR="0044432A" w:rsidRPr="008A000F" w:rsidRDefault="0044432A">
            <w:pPr>
              <w:rPr>
                <w:lang w:val="ru-RU"/>
              </w:rPr>
            </w:pPr>
          </w:p>
        </w:tc>
        <w:tc>
          <w:tcPr>
            <w:tcW w:w="1277" w:type="dxa"/>
          </w:tcPr>
          <w:p w:rsidR="0044432A" w:rsidRPr="008A000F" w:rsidRDefault="0044432A">
            <w:pPr>
              <w:rPr>
                <w:lang w:val="ru-RU"/>
              </w:rPr>
            </w:pPr>
          </w:p>
        </w:tc>
        <w:tc>
          <w:tcPr>
            <w:tcW w:w="993" w:type="dxa"/>
          </w:tcPr>
          <w:p w:rsidR="0044432A" w:rsidRPr="008A000F" w:rsidRDefault="0044432A">
            <w:pPr>
              <w:rPr>
                <w:lang w:val="ru-RU"/>
              </w:rPr>
            </w:pPr>
          </w:p>
        </w:tc>
        <w:tc>
          <w:tcPr>
            <w:tcW w:w="2836" w:type="dxa"/>
          </w:tcPr>
          <w:p w:rsidR="0044432A" w:rsidRPr="008A000F" w:rsidRDefault="0044432A">
            <w:pPr>
              <w:rPr>
                <w:lang w:val="ru-RU"/>
              </w:rPr>
            </w:pPr>
          </w:p>
        </w:tc>
      </w:tr>
      <w:tr w:rsidR="0044432A">
        <w:trPr>
          <w:trHeight w:hRule="exact" w:val="277"/>
        </w:trPr>
        <w:tc>
          <w:tcPr>
            <w:tcW w:w="143" w:type="dxa"/>
          </w:tcPr>
          <w:p w:rsidR="0044432A" w:rsidRPr="008A000F" w:rsidRDefault="0044432A">
            <w:pPr>
              <w:rPr>
                <w:lang w:val="ru-RU"/>
              </w:rPr>
            </w:pPr>
          </w:p>
        </w:tc>
        <w:tc>
          <w:tcPr>
            <w:tcW w:w="285" w:type="dxa"/>
          </w:tcPr>
          <w:p w:rsidR="0044432A" w:rsidRPr="008A000F" w:rsidRDefault="0044432A">
            <w:pPr>
              <w:rPr>
                <w:lang w:val="ru-RU"/>
              </w:rPr>
            </w:pPr>
          </w:p>
        </w:tc>
        <w:tc>
          <w:tcPr>
            <w:tcW w:w="710" w:type="dxa"/>
          </w:tcPr>
          <w:p w:rsidR="0044432A" w:rsidRPr="008A000F" w:rsidRDefault="0044432A">
            <w:pPr>
              <w:rPr>
                <w:lang w:val="ru-RU"/>
              </w:rPr>
            </w:pPr>
          </w:p>
        </w:tc>
        <w:tc>
          <w:tcPr>
            <w:tcW w:w="1419" w:type="dxa"/>
          </w:tcPr>
          <w:p w:rsidR="0044432A" w:rsidRPr="008A000F" w:rsidRDefault="0044432A">
            <w:pPr>
              <w:rPr>
                <w:lang w:val="ru-RU"/>
              </w:rPr>
            </w:pPr>
          </w:p>
        </w:tc>
        <w:tc>
          <w:tcPr>
            <w:tcW w:w="1419" w:type="dxa"/>
          </w:tcPr>
          <w:p w:rsidR="0044432A" w:rsidRPr="008A000F" w:rsidRDefault="0044432A">
            <w:pPr>
              <w:rPr>
                <w:lang w:val="ru-RU"/>
              </w:rPr>
            </w:pPr>
          </w:p>
        </w:tc>
        <w:tc>
          <w:tcPr>
            <w:tcW w:w="710" w:type="dxa"/>
          </w:tcPr>
          <w:p w:rsidR="0044432A" w:rsidRPr="008A000F" w:rsidRDefault="0044432A">
            <w:pPr>
              <w:rPr>
                <w:lang w:val="ru-RU"/>
              </w:rPr>
            </w:pPr>
          </w:p>
        </w:tc>
        <w:tc>
          <w:tcPr>
            <w:tcW w:w="426" w:type="dxa"/>
          </w:tcPr>
          <w:p w:rsidR="0044432A" w:rsidRPr="008A000F" w:rsidRDefault="0044432A">
            <w:pPr>
              <w:rPr>
                <w:lang w:val="ru-RU"/>
              </w:rPr>
            </w:pPr>
          </w:p>
        </w:tc>
        <w:tc>
          <w:tcPr>
            <w:tcW w:w="1277" w:type="dxa"/>
          </w:tcPr>
          <w:p w:rsidR="0044432A" w:rsidRPr="008A000F" w:rsidRDefault="0044432A">
            <w:pPr>
              <w:rPr>
                <w:lang w:val="ru-RU"/>
              </w:rPr>
            </w:pPr>
          </w:p>
        </w:tc>
        <w:tc>
          <w:tcPr>
            <w:tcW w:w="3842" w:type="dxa"/>
            <w:gridSpan w:val="2"/>
            <w:shd w:val="clear" w:color="000000" w:fill="FFFFFF"/>
            <w:tcMar>
              <w:left w:w="34" w:type="dxa"/>
              <w:right w:w="34" w:type="dxa"/>
            </w:tcMar>
          </w:tcPr>
          <w:p w:rsidR="0044432A" w:rsidRDefault="00D2735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4432A">
        <w:trPr>
          <w:trHeight w:hRule="exact" w:val="138"/>
        </w:trPr>
        <w:tc>
          <w:tcPr>
            <w:tcW w:w="143" w:type="dxa"/>
          </w:tcPr>
          <w:p w:rsidR="0044432A" w:rsidRDefault="0044432A"/>
        </w:tc>
        <w:tc>
          <w:tcPr>
            <w:tcW w:w="285" w:type="dxa"/>
          </w:tcPr>
          <w:p w:rsidR="0044432A" w:rsidRDefault="0044432A"/>
        </w:tc>
        <w:tc>
          <w:tcPr>
            <w:tcW w:w="710" w:type="dxa"/>
          </w:tcPr>
          <w:p w:rsidR="0044432A" w:rsidRDefault="0044432A"/>
        </w:tc>
        <w:tc>
          <w:tcPr>
            <w:tcW w:w="1419" w:type="dxa"/>
          </w:tcPr>
          <w:p w:rsidR="0044432A" w:rsidRDefault="0044432A"/>
        </w:tc>
        <w:tc>
          <w:tcPr>
            <w:tcW w:w="1419" w:type="dxa"/>
          </w:tcPr>
          <w:p w:rsidR="0044432A" w:rsidRDefault="0044432A"/>
        </w:tc>
        <w:tc>
          <w:tcPr>
            <w:tcW w:w="710" w:type="dxa"/>
          </w:tcPr>
          <w:p w:rsidR="0044432A" w:rsidRDefault="0044432A"/>
        </w:tc>
        <w:tc>
          <w:tcPr>
            <w:tcW w:w="426" w:type="dxa"/>
          </w:tcPr>
          <w:p w:rsidR="0044432A" w:rsidRDefault="0044432A"/>
        </w:tc>
        <w:tc>
          <w:tcPr>
            <w:tcW w:w="1277" w:type="dxa"/>
          </w:tcPr>
          <w:p w:rsidR="0044432A" w:rsidRDefault="0044432A"/>
        </w:tc>
        <w:tc>
          <w:tcPr>
            <w:tcW w:w="993" w:type="dxa"/>
          </w:tcPr>
          <w:p w:rsidR="0044432A" w:rsidRDefault="0044432A"/>
        </w:tc>
        <w:tc>
          <w:tcPr>
            <w:tcW w:w="2836" w:type="dxa"/>
          </w:tcPr>
          <w:p w:rsidR="0044432A" w:rsidRDefault="0044432A"/>
        </w:tc>
      </w:tr>
      <w:tr w:rsidR="0044432A">
        <w:trPr>
          <w:trHeight w:hRule="exact" w:val="277"/>
        </w:trPr>
        <w:tc>
          <w:tcPr>
            <w:tcW w:w="143" w:type="dxa"/>
          </w:tcPr>
          <w:p w:rsidR="0044432A" w:rsidRDefault="0044432A"/>
        </w:tc>
        <w:tc>
          <w:tcPr>
            <w:tcW w:w="285" w:type="dxa"/>
          </w:tcPr>
          <w:p w:rsidR="0044432A" w:rsidRDefault="0044432A"/>
        </w:tc>
        <w:tc>
          <w:tcPr>
            <w:tcW w:w="710" w:type="dxa"/>
          </w:tcPr>
          <w:p w:rsidR="0044432A" w:rsidRDefault="0044432A"/>
        </w:tc>
        <w:tc>
          <w:tcPr>
            <w:tcW w:w="1419" w:type="dxa"/>
          </w:tcPr>
          <w:p w:rsidR="0044432A" w:rsidRDefault="0044432A"/>
        </w:tc>
        <w:tc>
          <w:tcPr>
            <w:tcW w:w="1419" w:type="dxa"/>
          </w:tcPr>
          <w:p w:rsidR="0044432A" w:rsidRDefault="0044432A"/>
        </w:tc>
        <w:tc>
          <w:tcPr>
            <w:tcW w:w="710" w:type="dxa"/>
          </w:tcPr>
          <w:p w:rsidR="0044432A" w:rsidRDefault="0044432A"/>
        </w:tc>
        <w:tc>
          <w:tcPr>
            <w:tcW w:w="426" w:type="dxa"/>
          </w:tcPr>
          <w:p w:rsidR="0044432A" w:rsidRDefault="0044432A"/>
        </w:tc>
        <w:tc>
          <w:tcPr>
            <w:tcW w:w="1277" w:type="dxa"/>
          </w:tcPr>
          <w:p w:rsidR="0044432A" w:rsidRDefault="0044432A"/>
        </w:tc>
        <w:tc>
          <w:tcPr>
            <w:tcW w:w="3842" w:type="dxa"/>
            <w:gridSpan w:val="2"/>
            <w:shd w:val="clear" w:color="000000" w:fill="FFFFFF"/>
            <w:tcMar>
              <w:left w:w="34" w:type="dxa"/>
              <w:right w:w="34" w:type="dxa"/>
            </w:tcMar>
          </w:tcPr>
          <w:p w:rsidR="0044432A" w:rsidRDefault="00D2735B">
            <w:pPr>
              <w:spacing w:after="0" w:line="240" w:lineRule="auto"/>
              <w:jc w:val="right"/>
              <w:rPr>
                <w:sz w:val="24"/>
                <w:szCs w:val="24"/>
              </w:rPr>
            </w:pPr>
            <w:r>
              <w:rPr>
                <w:rFonts w:ascii="Times New Roman" w:hAnsi="Times New Roman" w:cs="Times New Roman"/>
                <w:color w:val="000000"/>
                <w:sz w:val="24"/>
                <w:szCs w:val="24"/>
              </w:rPr>
              <w:t>30.08.2021 г.</w:t>
            </w:r>
          </w:p>
        </w:tc>
      </w:tr>
      <w:tr w:rsidR="0044432A">
        <w:trPr>
          <w:trHeight w:hRule="exact" w:val="277"/>
        </w:trPr>
        <w:tc>
          <w:tcPr>
            <w:tcW w:w="143" w:type="dxa"/>
          </w:tcPr>
          <w:p w:rsidR="0044432A" w:rsidRDefault="0044432A"/>
        </w:tc>
        <w:tc>
          <w:tcPr>
            <w:tcW w:w="285" w:type="dxa"/>
          </w:tcPr>
          <w:p w:rsidR="0044432A" w:rsidRDefault="0044432A"/>
        </w:tc>
        <w:tc>
          <w:tcPr>
            <w:tcW w:w="710" w:type="dxa"/>
          </w:tcPr>
          <w:p w:rsidR="0044432A" w:rsidRDefault="0044432A"/>
        </w:tc>
        <w:tc>
          <w:tcPr>
            <w:tcW w:w="1419" w:type="dxa"/>
          </w:tcPr>
          <w:p w:rsidR="0044432A" w:rsidRDefault="0044432A"/>
        </w:tc>
        <w:tc>
          <w:tcPr>
            <w:tcW w:w="1419" w:type="dxa"/>
          </w:tcPr>
          <w:p w:rsidR="0044432A" w:rsidRDefault="0044432A"/>
        </w:tc>
        <w:tc>
          <w:tcPr>
            <w:tcW w:w="710" w:type="dxa"/>
          </w:tcPr>
          <w:p w:rsidR="0044432A" w:rsidRDefault="0044432A"/>
        </w:tc>
        <w:tc>
          <w:tcPr>
            <w:tcW w:w="426" w:type="dxa"/>
          </w:tcPr>
          <w:p w:rsidR="0044432A" w:rsidRDefault="0044432A"/>
        </w:tc>
        <w:tc>
          <w:tcPr>
            <w:tcW w:w="1277" w:type="dxa"/>
          </w:tcPr>
          <w:p w:rsidR="0044432A" w:rsidRDefault="0044432A"/>
        </w:tc>
        <w:tc>
          <w:tcPr>
            <w:tcW w:w="993" w:type="dxa"/>
          </w:tcPr>
          <w:p w:rsidR="0044432A" w:rsidRDefault="0044432A"/>
        </w:tc>
        <w:tc>
          <w:tcPr>
            <w:tcW w:w="2836" w:type="dxa"/>
          </w:tcPr>
          <w:p w:rsidR="0044432A" w:rsidRDefault="0044432A"/>
        </w:tc>
      </w:tr>
      <w:tr w:rsidR="0044432A">
        <w:trPr>
          <w:trHeight w:hRule="exact" w:val="416"/>
        </w:trPr>
        <w:tc>
          <w:tcPr>
            <w:tcW w:w="10221" w:type="dxa"/>
            <w:gridSpan w:val="10"/>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4432A" w:rsidRPr="008A000F">
        <w:trPr>
          <w:trHeight w:hRule="exact" w:val="1135"/>
        </w:trPr>
        <w:tc>
          <w:tcPr>
            <w:tcW w:w="143" w:type="dxa"/>
          </w:tcPr>
          <w:p w:rsidR="0044432A" w:rsidRDefault="0044432A"/>
        </w:tc>
        <w:tc>
          <w:tcPr>
            <w:tcW w:w="285" w:type="dxa"/>
          </w:tcPr>
          <w:p w:rsidR="0044432A" w:rsidRDefault="0044432A"/>
        </w:tc>
        <w:tc>
          <w:tcPr>
            <w:tcW w:w="710" w:type="dxa"/>
          </w:tcPr>
          <w:p w:rsidR="0044432A" w:rsidRDefault="0044432A"/>
        </w:tc>
        <w:tc>
          <w:tcPr>
            <w:tcW w:w="1419" w:type="dxa"/>
          </w:tcPr>
          <w:p w:rsidR="0044432A" w:rsidRDefault="0044432A"/>
        </w:tc>
        <w:tc>
          <w:tcPr>
            <w:tcW w:w="4834" w:type="dxa"/>
            <w:gridSpan w:val="5"/>
            <w:shd w:val="clear" w:color="000000" w:fill="FFFFFF"/>
            <w:tcMar>
              <w:left w:w="34" w:type="dxa"/>
              <w:right w:w="34" w:type="dxa"/>
            </w:tcMar>
          </w:tcPr>
          <w:p w:rsidR="0044432A" w:rsidRPr="008A000F" w:rsidRDefault="00D2735B">
            <w:pPr>
              <w:spacing w:after="0" w:line="240" w:lineRule="auto"/>
              <w:jc w:val="center"/>
              <w:rPr>
                <w:sz w:val="32"/>
                <w:szCs w:val="32"/>
                <w:lang w:val="ru-RU"/>
              </w:rPr>
            </w:pPr>
            <w:r w:rsidRPr="008A000F">
              <w:rPr>
                <w:rFonts w:ascii="Times New Roman" w:hAnsi="Times New Roman" w:cs="Times New Roman"/>
                <w:color w:val="000000"/>
                <w:sz w:val="32"/>
                <w:szCs w:val="32"/>
                <w:lang w:val="ru-RU"/>
              </w:rPr>
              <w:t>Коллективная разработка информационных систем</w:t>
            </w:r>
          </w:p>
          <w:p w:rsidR="0044432A" w:rsidRPr="008A000F" w:rsidRDefault="00D2735B">
            <w:pPr>
              <w:spacing w:after="0" w:line="240" w:lineRule="auto"/>
              <w:jc w:val="center"/>
              <w:rPr>
                <w:sz w:val="32"/>
                <w:szCs w:val="32"/>
                <w:lang w:val="ru-RU"/>
              </w:rPr>
            </w:pPr>
            <w:r w:rsidRPr="008A000F">
              <w:rPr>
                <w:rFonts w:ascii="Times New Roman" w:hAnsi="Times New Roman" w:cs="Times New Roman"/>
                <w:color w:val="000000"/>
                <w:sz w:val="32"/>
                <w:szCs w:val="32"/>
                <w:lang w:val="ru-RU"/>
              </w:rPr>
              <w:t>К.М.01.ДВ.03.01</w:t>
            </w:r>
          </w:p>
        </w:tc>
        <w:tc>
          <w:tcPr>
            <w:tcW w:w="2836" w:type="dxa"/>
          </w:tcPr>
          <w:p w:rsidR="0044432A" w:rsidRPr="008A000F" w:rsidRDefault="0044432A">
            <w:pPr>
              <w:rPr>
                <w:lang w:val="ru-RU"/>
              </w:rPr>
            </w:pPr>
          </w:p>
        </w:tc>
      </w:tr>
      <w:tr w:rsidR="0044432A">
        <w:trPr>
          <w:trHeight w:hRule="exact" w:val="277"/>
        </w:trPr>
        <w:tc>
          <w:tcPr>
            <w:tcW w:w="10221" w:type="dxa"/>
            <w:gridSpan w:val="10"/>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4432A" w:rsidRPr="008A000F">
        <w:trPr>
          <w:trHeight w:hRule="exact" w:val="1396"/>
        </w:trPr>
        <w:tc>
          <w:tcPr>
            <w:tcW w:w="143" w:type="dxa"/>
          </w:tcPr>
          <w:p w:rsidR="0044432A" w:rsidRDefault="0044432A"/>
        </w:tc>
        <w:tc>
          <w:tcPr>
            <w:tcW w:w="285" w:type="dxa"/>
          </w:tcPr>
          <w:p w:rsidR="0044432A" w:rsidRDefault="0044432A"/>
        </w:tc>
        <w:tc>
          <w:tcPr>
            <w:tcW w:w="9795" w:type="dxa"/>
            <w:gridSpan w:val="8"/>
            <w:shd w:val="clear" w:color="000000" w:fill="FFFFFF"/>
            <w:tcMar>
              <w:left w:w="34" w:type="dxa"/>
              <w:right w:w="34" w:type="dxa"/>
            </w:tcMar>
          </w:tcPr>
          <w:p w:rsidR="0044432A" w:rsidRPr="008A000F" w:rsidRDefault="00D2735B">
            <w:pPr>
              <w:spacing w:after="0" w:line="240" w:lineRule="auto"/>
              <w:jc w:val="center"/>
              <w:rPr>
                <w:sz w:val="24"/>
                <w:szCs w:val="24"/>
                <w:lang w:val="ru-RU"/>
              </w:rPr>
            </w:pPr>
            <w:r w:rsidRPr="008A000F">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44432A" w:rsidRPr="008A000F" w:rsidRDefault="00D2735B">
            <w:pPr>
              <w:spacing w:after="0" w:line="240" w:lineRule="auto"/>
              <w:jc w:val="center"/>
              <w:rPr>
                <w:sz w:val="24"/>
                <w:szCs w:val="24"/>
                <w:lang w:val="ru-RU"/>
              </w:rPr>
            </w:pPr>
            <w:r w:rsidRPr="008A000F">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44432A" w:rsidRPr="008A000F" w:rsidRDefault="00D2735B">
            <w:pPr>
              <w:spacing w:after="0" w:line="240" w:lineRule="auto"/>
              <w:jc w:val="center"/>
              <w:rPr>
                <w:sz w:val="24"/>
                <w:szCs w:val="24"/>
                <w:lang w:val="ru-RU"/>
              </w:rPr>
            </w:pPr>
            <w:r w:rsidRPr="008A000F">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44432A" w:rsidRPr="008A000F">
        <w:trPr>
          <w:trHeight w:hRule="exact" w:val="138"/>
        </w:trPr>
        <w:tc>
          <w:tcPr>
            <w:tcW w:w="143" w:type="dxa"/>
          </w:tcPr>
          <w:p w:rsidR="0044432A" w:rsidRPr="008A000F" w:rsidRDefault="0044432A">
            <w:pPr>
              <w:rPr>
                <w:lang w:val="ru-RU"/>
              </w:rPr>
            </w:pPr>
          </w:p>
        </w:tc>
        <w:tc>
          <w:tcPr>
            <w:tcW w:w="285" w:type="dxa"/>
          </w:tcPr>
          <w:p w:rsidR="0044432A" w:rsidRPr="008A000F" w:rsidRDefault="0044432A">
            <w:pPr>
              <w:rPr>
                <w:lang w:val="ru-RU"/>
              </w:rPr>
            </w:pPr>
          </w:p>
        </w:tc>
        <w:tc>
          <w:tcPr>
            <w:tcW w:w="710" w:type="dxa"/>
          </w:tcPr>
          <w:p w:rsidR="0044432A" w:rsidRPr="008A000F" w:rsidRDefault="0044432A">
            <w:pPr>
              <w:rPr>
                <w:lang w:val="ru-RU"/>
              </w:rPr>
            </w:pPr>
          </w:p>
        </w:tc>
        <w:tc>
          <w:tcPr>
            <w:tcW w:w="1419" w:type="dxa"/>
          </w:tcPr>
          <w:p w:rsidR="0044432A" w:rsidRPr="008A000F" w:rsidRDefault="0044432A">
            <w:pPr>
              <w:rPr>
                <w:lang w:val="ru-RU"/>
              </w:rPr>
            </w:pPr>
          </w:p>
        </w:tc>
        <w:tc>
          <w:tcPr>
            <w:tcW w:w="1419" w:type="dxa"/>
          </w:tcPr>
          <w:p w:rsidR="0044432A" w:rsidRPr="008A000F" w:rsidRDefault="0044432A">
            <w:pPr>
              <w:rPr>
                <w:lang w:val="ru-RU"/>
              </w:rPr>
            </w:pPr>
          </w:p>
        </w:tc>
        <w:tc>
          <w:tcPr>
            <w:tcW w:w="710" w:type="dxa"/>
          </w:tcPr>
          <w:p w:rsidR="0044432A" w:rsidRPr="008A000F" w:rsidRDefault="0044432A">
            <w:pPr>
              <w:rPr>
                <w:lang w:val="ru-RU"/>
              </w:rPr>
            </w:pPr>
          </w:p>
        </w:tc>
        <w:tc>
          <w:tcPr>
            <w:tcW w:w="426" w:type="dxa"/>
          </w:tcPr>
          <w:p w:rsidR="0044432A" w:rsidRPr="008A000F" w:rsidRDefault="0044432A">
            <w:pPr>
              <w:rPr>
                <w:lang w:val="ru-RU"/>
              </w:rPr>
            </w:pPr>
          </w:p>
        </w:tc>
        <w:tc>
          <w:tcPr>
            <w:tcW w:w="1277" w:type="dxa"/>
          </w:tcPr>
          <w:p w:rsidR="0044432A" w:rsidRPr="008A000F" w:rsidRDefault="0044432A">
            <w:pPr>
              <w:rPr>
                <w:lang w:val="ru-RU"/>
              </w:rPr>
            </w:pPr>
          </w:p>
        </w:tc>
        <w:tc>
          <w:tcPr>
            <w:tcW w:w="993" w:type="dxa"/>
          </w:tcPr>
          <w:p w:rsidR="0044432A" w:rsidRPr="008A000F" w:rsidRDefault="0044432A">
            <w:pPr>
              <w:rPr>
                <w:lang w:val="ru-RU"/>
              </w:rPr>
            </w:pPr>
          </w:p>
        </w:tc>
        <w:tc>
          <w:tcPr>
            <w:tcW w:w="2836" w:type="dxa"/>
          </w:tcPr>
          <w:p w:rsidR="0044432A" w:rsidRPr="008A000F" w:rsidRDefault="0044432A">
            <w:pPr>
              <w:rPr>
                <w:lang w:val="ru-RU"/>
              </w:rPr>
            </w:pPr>
          </w:p>
        </w:tc>
      </w:tr>
      <w:tr w:rsidR="0044432A" w:rsidRPr="008A000F">
        <w:trPr>
          <w:trHeight w:hRule="exact" w:val="833"/>
        </w:trPr>
        <w:tc>
          <w:tcPr>
            <w:tcW w:w="10221" w:type="dxa"/>
            <w:gridSpan w:val="10"/>
            <w:shd w:val="clear" w:color="000000" w:fill="FFFFFF"/>
            <w:tcMar>
              <w:left w:w="34" w:type="dxa"/>
              <w:right w:w="34" w:type="dxa"/>
            </w:tcMar>
          </w:tcPr>
          <w:p w:rsidR="0044432A" w:rsidRPr="008A000F" w:rsidRDefault="00D2735B">
            <w:pPr>
              <w:spacing w:after="0" w:line="240" w:lineRule="auto"/>
              <w:jc w:val="center"/>
              <w:rPr>
                <w:sz w:val="24"/>
                <w:szCs w:val="24"/>
                <w:lang w:val="ru-RU"/>
              </w:rPr>
            </w:pPr>
            <w:r w:rsidRPr="008A000F">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44432A" w:rsidRPr="008A000F">
        <w:trPr>
          <w:trHeight w:hRule="exact" w:val="416"/>
        </w:trPr>
        <w:tc>
          <w:tcPr>
            <w:tcW w:w="143" w:type="dxa"/>
          </w:tcPr>
          <w:p w:rsidR="0044432A" w:rsidRPr="008A000F" w:rsidRDefault="0044432A">
            <w:pPr>
              <w:rPr>
                <w:lang w:val="ru-RU"/>
              </w:rPr>
            </w:pPr>
          </w:p>
        </w:tc>
        <w:tc>
          <w:tcPr>
            <w:tcW w:w="285" w:type="dxa"/>
          </w:tcPr>
          <w:p w:rsidR="0044432A" w:rsidRPr="008A000F" w:rsidRDefault="0044432A">
            <w:pPr>
              <w:rPr>
                <w:lang w:val="ru-RU"/>
              </w:rPr>
            </w:pPr>
          </w:p>
        </w:tc>
        <w:tc>
          <w:tcPr>
            <w:tcW w:w="710" w:type="dxa"/>
          </w:tcPr>
          <w:p w:rsidR="0044432A" w:rsidRPr="008A000F" w:rsidRDefault="0044432A">
            <w:pPr>
              <w:rPr>
                <w:lang w:val="ru-RU"/>
              </w:rPr>
            </w:pPr>
          </w:p>
        </w:tc>
        <w:tc>
          <w:tcPr>
            <w:tcW w:w="1419" w:type="dxa"/>
          </w:tcPr>
          <w:p w:rsidR="0044432A" w:rsidRPr="008A000F" w:rsidRDefault="0044432A">
            <w:pPr>
              <w:rPr>
                <w:lang w:val="ru-RU"/>
              </w:rPr>
            </w:pPr>
          </w:p>
        </w:tc>
        <w:tc>
          <w:tcPr>
            <w:tcW w:w="1419" w:type="dxa"/>
          </w:tcPr>
          <w:p w:rsidR="0044432A" w:rsidRPr="008A000F" w:rsidRDefault="0044432A">
            <w:pPr>
              <w:rPr>
                <w:lang w:val="ru-RU"/>
              </w:rPr>
            </w:pPr>
          </w:p>
        </w:tc>
        <w:tc>
          <w:tcPr>
            <w:tcW w:w="710" w:type="dxa"/>
          </w:tcPr>
          <w:p w:rsidR="0044432A" w:rsidRPr="008A000F" w:rsidRDefault="0044432A">
            <w:pPr>
              <w:rPr>
                <w:lang w:val="ru-RU"/>
              </w:rPr>
            </w:pPr>
          </w:p>
        </w:tc>
        <w:tc>
          <w:tcPr>
            <w:tcW w:w="426" w:type="dxa"/>
          </w:tcPr>
          <w:p w:rsidR="0044432A" w:rsidRPr="008A000F" w:rsidRDefault="0044432A">
            <w:pPr>
              <w:rPr>
                <w:lang w:val="ru-RU"/>
              </w:rPr>
            </w:pPr>
          </w:p>
        </w:tc>
        <w:tc>
          <w:tcPr>
            <w:tcW w:w="1277" w:type="dxa"/>
          </w:tcPr>
          <w:p w:rsidR="0044432A" w:rsidRPr="008A000F" w:rsidRDefault="0044432A">
            <w:pPr>
              <w:rPr>
                <w:lang w:val="ru-RU"/>
              </w:rPr>
            </w:pPr>
          </w:p>
        </w:tc>
        <w:tc>
          <w:tcPr>
            <w:tcW w:w="993" w:type="dxa"/>
          </w:tcPr>
          <w:p w:rsidR="0044432A" w:rsidRPr="008A000F" w:rsidRDefault="0044432A">
            <w:pPr>
              <w:rPr>
                <w:lang w:val="ru-RU"/>
              </w:rPr>
            </w:pPr>
          </w:p>
        </w:tc>
        <w:tc>
          <w:tcPr>
            <w:tcW w:w="2836" w:type="dxa"/>
          </w:tcPr>
          <w:p w:rsidR="0044432A" w:rsidRPr="008A000F" w:rsidRDefault="0044432A">
            <w:pPr>
              <w:rPr>
                <w:lang w:val="ru-RU"/>
              </w:rPr>
            </w:pPr>
          </w:p>
        </w:tc>
      </w:tr>
      <w:tr w:rsidR="0044432A">
        <w:trPr>
          <w:trHeight w:hRule="exact" w:val="277"/>
        </w:trPr>
        <w:tc>
          <w:tcPr>
            <w:tcW w:w="3984" w:type="dxa"/>
            <w:gridSpan w:val="5"/>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4432A" w:rsidRDefault="0044432A"/>
        </w:tc>
        <w:tc>
          <w:tcPr>
            <w:tcW w:w="426" w:type="dxa"/>
          </w:tcPr>
          <w:p w:rsidR="0044432A" w:rsidRDefault="0044432A"/>
        </w:tc>
        <w:tc>
          <w:tcPr>
            <w:tcW w:w="1277" w:type="dxa"/>
          </w:tcPr>
          <w:p w:rsidR="0044432A" w:rsidRDefault="0044432A"/>
        </w:tc>
        <w:tc>
          <w:tcPr>
            <w:tcW w:w="993" w:type="dxa"/>
          </w:tcPr>
          <w:p w:rsidR="0044432A" w:rsidRDefault="0044432A"/>
        </w:tc>
        <w:tc>
          <w:tcPr>
            <w:tcW w:w="2836" w:type="dxa"/>
          </w:tcPr>
          <w:p w:rsidR="0044432A" w:rsidRDefault="0044432A"/>
        </w:tc>
      </w:tr>
      <w:tr w:rsidR="0044432A">
        <w:trPr>
          <w:trHeight w:hRule="exact" w:val="155"/>
        </w:trPr>
        <w:tc>
          <w:tcPr>
            <w:tcW w:w="143" w:type="dxa"/>
          </w:tcPr>
          <w:p w:rsidR="0044432A" w:rsidRDefault="0044432A"/>
        </w:tc>
        <w:tc>
          <w:tcPr>
            <w:tcW w:w="285" w:type="dxa"/>
          </w:tcPr>
          <w:p w:rsidR="0044432A" w:rsidRDefault="0044432A"/>
        </w:tc>
        <w:tc>
          <w:tcPr>
            <w:tcW w:w="710" w:type="dxa"/>
          </w:tcPr>
          <w:p w:rsidR="0044432A" w:rsidRDefault="0044432A"/>
        </w:tc>
        <w:tc>
          <w:tcPr>
            <w:tcW w:w="1419" w:type="dxa"/>
          </w:tcPr>
          <w:p w:rsidR="0044432A" w:rsidRDefault="0044432A"/>
        </w:tc>
        <w:tc>
          <w:tcPr>
            <w:tcW w:w="1419" w:type="dxa"/>
          </w:tcPr>
          <w:p w:rsidR="0044432A" w:rsidRDefault="0044432A"/>
        </w:tc>
        <w:tc>
          <w:tcPr>
            <w:tcW w:w="710" w:type="dxa"/>
          </w:tcPr>
          <w:p w:rsidR="0044432A" w:rsidRDefault="0044432A"/>
        </w:tc>
        <w:tc>
          <w:tcPr>
            <w:tcW w:w="426" w:type="dxa"/>
          </w:tcPr>
          <w:p w:rsidR="0044432A" w:rsidRDefault="0044432A"/>
        </w:tc>
        <w:tc>
          <w:tcPr>
            <w:tcW w:w="1277" w:type="dxa"/>
          </w:tcPr>
          <w:p w:rsidR="0044432A" w:rsidRDefault="0044432A"/>
        </w:tc>
        <w:tc>
          <w:tcPr>
            <w:tcW w:w="993" w:type="dxa"/>
          </w:tcPr>
          <w:p w:rsidR="0044432A" w:rsidRDefault="0044432A"/>
        </w:tc>
        <w:tc>
          <w:tcPr>
            <w:tcW w:w="2836" w:type="dxa"/>
          </w:tcPr>
          <w:p w:rsidR="0044432A" w:rsidRDefault="0044432A"/>
        </w:tc>
      </w:tr>
      <w:tr w:rsidR="0044432A" w:rsidRPr="008A000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СВЯЗЬ, ИНФОРМАЦИОННЫЕ И КОММУНИКАЦИОННЫЕ ТЕХНОЛОГИИ</w:t>
            </w:r>
          </w:p>
        </w:tc>
      </w:tr>
      <w:tr w:rsidR="0044432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color w:val="000000"/>
                <w:sz w:val="24"/>
                <w:szCs w:val="24"/>
              </w:rPr>
              <w:t>ПРОГРАММИСТ</w:t>
            </w:r>
          </w:p>
        </w:tc>
      </w:tr>
      <w:tr w:rsidR="0044432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4432A" w:rsidRDefault="0044432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44432A"/>
        </w:tc>
      </w:tr>
      <w:tr w:rsidR="0044432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44432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4432A" w:rsidRDefault="0044432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44432A"/>
        </w:tc>
      </w:tr>
      <w:tr w:rsidR="0044432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44432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4432A" w:rsidRDefault="0044432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44432A"/>
        </w:tc>
      </w:tr>
      <w:tr w:rsidR="0044432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color w:val="000000"/>
                <w:sz w:val="24"/>
                <w:szCs w:val="24"/>
              </w:rPr>
              <w:t>СИСТЕМНЫЙ АНАЛИТИК</w:t>
            </w:r>
          </w:p>
        </w:tc>
      </w:tr>
      <w:tr w:rsidR="0044432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4432A" w:rsidRDefault="0044432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44432A"/>
        </w:tc>
      </w:tr>
      <w:tr w:rsidR="0044432A">
        <w:trPr>
          <w:trHeight w:hRule="exact" w:val="124"/>
        </w:trPr>
        <w:tc>
          <w:tcPr>
            <w:tcW w:w="143" w:type="dxa"/>
          </w:tcPr>
          <w:p w:rsidR="0044432A" w:rsidRDefault="0044432A"/>
        </w:tc>
        <w:tc>
          <w:tcPr>
            <w:tcW w:w="285" w:type="dxa"/>
          </w:tcPr>
          <w:p w:rsidR="0044432A" w:rsidRDefault="0044432A"/>
        </w:tc>
        <w:tc>
          <w:tcPr>
            <w:tcW w:w="710" w:type="dxa"/>
          </w:tcPr>
          <w:p w:rsidR="0044432A" w:rsidRDefault="0044432A"/>
        </w:tc>
        <w:tc>
          <w:tcPr>
            <w:tcW w:w="1419" w:type="dxa"/>
          </w:tcPr>
          <w:p w:rsidR="0044432A" w:rsidRDefault="0044432A"/>
        </w:tc>
        <w:tc>
          <w:tcPr>
            <w:tcW w:w="1419" w:type="dxa"/>
          </w:tcPr>
          <w:p w:rsidR="0044432A" w:rsidRDefault="0044432A"/>
        </w:tc>
        <w:tc>
          <w:tcPr>
            <w:tcW w:w="710" w:type="dxa"/>
          </w:tcPr>
          <w:p w:rsidR="0044432A" w:rsidRDefault="0044432A"/>
        </w:tc>
        <w:tc>
          <w:tcPr>
            <w:tcW w:w="426" w:type="dxa"/>
          </w:tcPr>
          <w:p w:rsidR="0044432A" w:rsidRDefault="0044432A"/>
        </w:tc>
        <w:tc>
          <w:tcPr>
            <w:tcW w:w="1277" w:type="dxa"/>
          </w:tcPr>
          <w:p w:rsidR="0044432A" w:rsidRDefault="0044432A"/>
        </w:tc>
        <w:tc>
          <w:tcPr>
            <w:tcW w:w="993" w:type="dxa"/>
          </w:tcPr>
          <w:p w:rsidR="0044432A" w:rsidRDefault="0044432A"/>
        </w:tc>
        <w:tc>
          <w:tcPr>
            <w:tcW w:w="2836" w:type="dxa"/>
          </w:tcPr>
          <w:p w:rsidR="0044432A" w:rsidRDefault="0044432A"/>
        </w:tc>
      </w:tr>
      <w:tr w:rsidR="0044432A">
        <w:trPr>
          <w:trHeight w:hRule="exact" w:val="277"/>
        </w:trPr>
        <w:tc>
          <w:tcPr>
            <w:tcW w:w="5118" w:type="dxa"/>
            <w:gridSpan w:val="7"/>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44432A">
        <w:trPr>
          <w:trHeight w:hRule="exact" w:val="307"/>
        </w:trPr>
        <w:tc>
          <w:tcPr>
            <w:tcW w:w="143" w:type="dxa"/>
          </w:tcPr>
          <w:p w:rsidR="0044432A" w:rsidRDefault="0044432A"/>
        </w:tc>
        <w:tc>
          <w:tcPr>
            <w:tcW w:w="285" w:type="dxa"/>
          </w:tcPr>
          <w:p w:rsidR="0044432A" w:rsidRDefault="0044432A"/>
        </w:tc>
        <w:tc>
          <w:tcPr>
            <w:tcW w:w="710" w:type="dxa"/>
          </w:tcPr>
          <w:p w:rsidR="0044432A" w:rsidRDefault="0044432A"/>
        </w:tc>
        <w:tc>
          <w:tcPr>
            <w:tcW w:w="1419" w:type="dxa"/>
          </w:tcPr>
          <w:p w:rsidR="0044432A" w:rsidRDefault="0044432A"/>
        </w:tc>
        <w:tc>
          <w:tcPr>
            <w:tcW w:w="1419" w:type="dxa"/>
          </w:tcPr>
          <w:p w:rsidR="0044432A" w:rsidRDefault="0044432A"/>
        </w:tc>
        <w:tc>
          <w:tcPr>
            <w:tcW w:w="710" w:type="dxa"/>
          </w:tcPr>
          <w:p w:rsidR="0044432A" w:rsidRDefault="0044432A"/>
        </w:tc>
        <w:tc>
          <w:tcPr>
            <w:tcW w:w="426" w:type="dxa"/>
          </w:tcPr>
          <w:p w:rsidR="0044432A" w:rsidRDefault="0044432A"/>
        </w:tc>
        <w:tc>
          <w:tcPr>
            <w:tcW w:w="5118" w:type="dxa"/>
            <w:gridSpan w:val="3"/>
            <w:vMerge/>
            <w:shd w:val="clear" w:color="000000" w:fill="FFFFFF"/>
            <w:tcMar>
              <w:left w:w="34" w:type="dxa"/>
              <w:right w:w="34" w:type="dxa"/>
            </w:tcMar>
          </w:tcPr>
          <w:p w:rsidR="0044432A" w:rsidRDefault="0044432A"/>
        </w:tc>
      </w:tr>
      <w:tr w:rsidR="0044432A">
        <w:trPr>
          <w:trHeight w:hRule="exact" w:val="1402"/>
        </w:trPr>
        <w:tc>
          <w:tcPr>
            <w:tcW w:w="143" w:type="dxa"/>
          </w:tcPr>
          <w:p w:rsidR="0044432A" w:rsidRDefault="0044432A"/>
        </w:tc>
        <w:tc>
          <w:tcPr>
            <w:tcW w:w="285" w:type="dxa"/>
          </w:tcPr>
          <w:p w:rsidR="0044432A" w:rsidRDefault="0044432A"/>
        </w:tc>
        <w:tc>
          <w:tcPr>
            <w:tcW w:w="710" w:type="dxa"/>
          </w:tcPr>
          <w:p w:rsidR="0044432A" w:rsidRDefault="0044432A"/>
        </w:tc>
        <w:tc>
          <w:tcPr>
            <w:tcW w:w="1419" w:type="dxa"/>
          </w:tcPr>
          <w:p w:rsidR="0044432A" w:rsidRDefault="0044432A"/>
        </w:tc>
        <w:tc>
          <w:tcPr>
            <w:tcW w:w="1419" w:type="dxa"/>
          </w:tcPr>
          <w:p w:rsidR="0044432A" w:rsidRDefault="0044432A"/>
        </w:tc>
        <w:tc>
          <w:tcPr>
            <w:tcW w:w="710" w:type="dxa"/>
          </w:tcPr>
          <w:p w:rsidR="0044432A" w:rsidRDefault="0044432A"/>
        </w:tc>
        <w:tc>
          <w:tcPr>
            <w:tcW w:w="426" w:type="dxa"/>
          </w:tcPr>
          <w:p w:rsidR="0044432A" w:rsidRDefault="0044432A"/>
        </w:tc>
        <w:tc>
          <w:tcPr>
            <w:tcW w:w="1277" w:type="dxa"/>
          </w:tcPr>
          <w:p w:rsidR="0044432A" w:rsidRDefault="0044432A"/>
        </w:tc>
        <w:tc>
          <w:tcPr>
            <w:tcW w:w="993" w:type="dxa"/>
          </w:tcPr>
          <w:p w:rsidR="0044432A" w:rsidRDefault="0044432A"/>
        </w:tc>
        <w:tc>
          <w:tcPr>
            <w:tcW w:w="2836" w:type="dxa"/>
          </w:tcPr>
          <w:p w:rsidR="0044432A" w:rsidRDefault="0044432A"/>
        </w:tc>
      </w:tr>
      <w:tr w:rsidR="0044432A">
        <w:trPr>
          <w:trHeight w:hRule="exact" w:val="277"/>
        </w:trPr>
        <w:tc>
          <w:tcPr>
            <w:tcW w:w="143" w:type="dxa"/>
          </w:tcPr>
          <w:p w:rsidR="0044432A" w:rsidRDefault="0044432A"/>
        </w:tc>
        <w:tc>
          <w:tcPr>
            <w:tcW w:w="10079" w:type="dxa"/>
            <w:gridSpan w:val="9"/>
            <w:vMerge w:val="restart"/>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4432A">
        <w:trPr>
          <w:trHeight w:hRule="exact" w:val="138"/>
        </w:trPr>
        <w:tc>
          <w:tcPr>
            <w:tcW w:w="143" w:type="dxa"/>
          </w:tcPr>
          <w:p w:rsidR="0044432A" w:rsidRDefault="0044432A"/>
        </w:tc>
        <w:tc>
          <w:tcPr>
            <w:tcW w:w="10079" w:type="dxa"/>
            <w:gridSpan w:val="9"/>
            <w:vMerge/>
            <w:shd w:val="clear" w:color="000000" w:fill="FFFFFF"/>
            <w:tcMar>
              <w:left w:w="34" w:type="dxa"/>
              <w:right w:w="34" w:type="dxa"/>
            </w:tcMar>
          </w:tcPr>
          <w:p w:rsidR="0044432A" w:rsidRDefault="0044432A"/>
        </w:tc>
      </w:tr>
      <w:tr w:rsidR="0044432A">
        <w:trPr>
          <w:trHeight w:hRule="exact" w:val="1666"/>
        </w:trPr>
        <w:tc>
          <w:tcPr>
            <w:tcW w:w="143" w:type="dxa"/>
          </w:tcPr>
          <w:p w:rsidR="0044432A" w:rsidRDefault="0044432A"/>
        </w:tc>
        <w:tc>
          <w:tcPr>
            <w:tcW w:w="10079" w:type="dxa"/>
            <w:gridSpan w:val="9"/>
            <w:shd w:val="clear" w:color="000000" w:fill="FFFFFF"/>
            <w:tcMar>
              <w:left w:w="34" w:type="dxa"/>
              <w:right w:w="34" w:type="dxa"/>
            </w:tcMar>
          </w:tcPr>
          <w:p w:rsidR="0044432A" w:rsidRPr="008A000F" w:rsidRDefault="008A000F">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2020</w:t>
            </w:r>
            <w:r w:rsidR="00D2735B" w:rsidRPr="008A000F">
              <w:rPr>
                <w:rFonts w:ascii="Times New Roman" w:hAnsi="Times New Roman" w:cs="Times New Roman"/>
                <w:color w:val="000000"/>
                <w:sz w:val="24"/>
                <w:szCs w:val="24"/>
                <w:lang w:val="ru-RU"/>
              </w:rPr>
              <w:t xml:space="preserve"> года набора</w:t>
            </w:r>
          </w:p>
          <w:p w:rsidR="0044432A" w:rsidRPr="008A000F" w:rsidRDefault="0044432A">
            <w:pPr>
              <w:spacing w:after="0" w:line="240" w:lineRule="auto"/>
              <w:jc w:val="center"/>
              <w:rPr>
                <w:sz w:val="24"/>
                <w:szCs w:val="24"/>
                <w:lang w:val="ru-RU"/>
              </w:rPr>
            </w:pPr>
          </w:p>
          <w:p w:rsidR="0044432A" w:rsidRPr="008A000F" w:rsidRDefault="00D2735B">
            <w:pPr>
              <w:spacing w:after="0" w:line="240" w:lineRule="auto"/>
              <w:jc w:val="center"/>
              <w:rPr>
                <w:sz w:val="24"/>
                <w:szCs w:val="24"/>
                <w:lang w:val="ru-RU"/>
              </w:rPr>
            </w:pPr>
            <w:r w:rsidRPr="008A000F">
              <w:rPr>
                <w:rFonts w:ascii="Times New Roman" w:hAnsi="Times New Roman" w:cs="Times New Roman"/>
                <w:color w:val="000000"/>
                <w:sz w:val="24"/>
                <w:szCs w:val="24"/>
                <w:lang w:val="ru-RU"/>
              </w:rPr>
              <w:t>на 2021-2022 учебный год</w:t>
            </w:r>
          </w:p>
          <w:p w:rsidR="0044432A" w:rsidRPr="008A000F" w:rsidRDefault="0044432A">
            <w:pPr>
              <w:spacing w:after="0" w:line="240" w:lineRule="auto"/>
              <w:jc w:val="center"/>
              <w:rPr>
                <w:sz w:val="24"/>
                <w:szCs w:val="24"/>
                <w:lang w:val="ru-RU"/>
              </w:rPr>
            </w:pPr>
          </w:p>
          <w:p w:rsidR="0044432A" w:rsidRDefault="00D2735B">
            <w:pPr>
              <w:spacing w:after="0" w:line="240" w:lineRule="auto"/>
              <w:jc w:val="center"/>
              <w:rPr>
                <w:sz w:val="24"/>
                <w:szCs w:val="24"/>
              </w:rPr>
            </w:pPr>
            <w:r>
              <w:rPr>
                <w:rFonts w:ascii="Times New Roman" w:hAnsi="Times New Roman" w:cs="Times New Roman"/>
                <w:color w:val="000000"/>
                <w:sz w:val="24"/>
                <w:szCs w:val="24"/>
              </w:rPr>
              <w:t>Омск, 2021</w:t>
            </w:r>
          </w:p>
        </w:tc>
      </w:tr>
    </w:tbl>
    <w:p w:rsidR="0044432A" w:rsidRDefault="00D2735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4432A">
        <w:trPr>
          <w:trHeight w:hRule="exact" w:val="2222"/>
        </w:trPr>
        <w:tc>
          <w:tcPr>
            <w:tcW w:w="10788" w:type="dxa"/>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lastRenderedPageBreak/>
              <w:t>Составитель:</w:t>
            </w:r>
          </w:p>
          <w:p w:rsidR="0044432A" w:rsidRPr="008A000F" w:rsidRDefault="0044432A">
            <w:pPr>
              <w:spacing w:after="0" w:line="240" w:lineRule="auto"/>
              <w:rPr>
                <w:sz w:val="24"/>
                <w:szCs w:val="24"/>
                <w:lang w:val="ru-RU"/>
              </w:rPr>
            </w:pPr>
          </w:p>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к.пед.н., доцент _________________ /Шабалин А.М./</w:t>
            </w:r>
          </w:p>
          <w:p w:rsidR="0044432A" w:rsidRPr="008A000F" w:rsidRDefault="0044432A">
            <w:pPr>
              <w:spacing w:after="0" w:line="240" w:lineRule="auto"/>
              <w:rPr>
                <w:sz w:val="24"/>
                <w:szCs w:val="24"/>
                <w:lang w:val="ru-RU"/>
              </w:rPr>
            </w:pPr>
          </w:p>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44432A" w:rsidRDefault="00D2735B">
            <w:pPr>
              <w:spacing w:after="0" w:line="240" w:lineRule="auto"/>
              <w:rPr>
                <w:sz w:val="24"/>
                <w:szCs w:val="24"/>
              </w:rPr>
            </w:pPr>
            <w:r>
              <w:rPr>
                <w:rFonts w:ascii="Times New Roman" w:hAnsi="Times New Roman" w:cs="Times New Roman"/>
                <w:color w:val="000000"/>
                <w:sz w:val="24"/>
                <w:szCs w:val="24"/>
              </w:rPr>
              <w:t>Протокол от 30.08.2021 г.  №1</w:t>
            </w:r>
          </w:p>
        </w:tc>
      </w:tr>
      <w:tr w:rsidR="0044432A" w:rsidRPr="008A000F">
        <w:trPr>
          <w:trHeight w:hRule="exact" w:val="277"/>
        </w:trPr>
        <w:tc>
          <w:tcPr>
            <w:tcW w:w="10788" w:type="dxa"/>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Зав. кафедрой, профессор, к.п.н. _________________ /Лучко О.Н./</w:t>
            </w:r>
          </w:p>
        </w:tc>
      </w:tr>
    </w:tbl>
    <w:p w:rsidR="0044432A" w:rsidRPr="008A000F" w:rsidRDefault="00D2735B">
      <w:pPr>
        <w:rPr>
          <w:sz w:val="0"/>
          <w:szCs w:val="0"/>
          <w:lang w:val="ru-RU"/>
        </w:rPr>
      </w:pPr>
      <w:r w:rsidRPr="008A000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4432A">
        <w:trPr>
          <w:trHeight w:hRule="exact" w:val="277"/>
        </w:trPr>
        <w:tc>
          <w:tcPr>
            <w:tcW w:w="9654" w:type="dxa"/>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4432A">
        <w:trPr>
          <w:trHeight w:hRule="exact" w:val="555"/>
        </w:trPr>
        <w:tc>
          <w:tcPr>
            <w:tcW w:w="9640" w:type="dxa"/>
          </w:tcPr>
          <w:p w:rsidR="0044432A" w:rsidRDefault="0044432A"/>
        </w:tc>
      </w:tr>
      <w:tr w:rsidR="0044432A">
        <w:trPr>
          <w:trHeight w:hRule="exact" w:val="8751"/>
        </w:trPr>
        <w:tc>
          <w:tcPr>
            <w:tcW w:w="9654" w:type="dxa"/>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1     Наименование дисциплины</w:t>
            </w:r>
          </w:p>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9     Методические указания для обучающихся по освоению дисциплины</w:t>
            </w:r>
          </w:p>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44432A" w:rsidRDefault="00D2735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4432A" w:rsidRDefault="00D273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432A" w:rsidRPr="008A000F">
        <w:trPr>
          <w:trHeight w:hRule="exact" w:val="277"/>
        </w:trPr>
        <w:tc>
          <w:tcPr>
            <w:tcW w:w="9654" w:type="dxa"/>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44432A" w:rsidRPr="008A000F">
        <w:trPr>
          <w:trHeight w:hRule="exact" w:val="14889"/>
        </w:trPr>
        <w:tc>
          <w:tcPr>
            <w:tcW w:w="9654" w:type="dxa"/>
            <w:shd w:val="clear" w:color="000000" w:fill="FFFFFF"/>
            <w:tcMar>
              <w:left w:w="34" w:type="dxa"/>
              <w:right w:w="34" w:type="dxa"/>
            </w:tcMar>
          </w:tcPr>
          <w:p w:rsidR="0044432A" w:rsidRPr="008A000F" w:rsidRDefault="00D2735B">
            <w:pPr>
              <w:spacing w:after="0" w:line="240" w:lineRule="auto"/>
              <w:jc w:val="both"/>
              <w:rPr>
                <w:sz w:val="24"/>
                <w:szCs w:val="24"/>
                <w:lang w:val="ru-RU"/>
              </w:rPr>
            </w:pPr>
            <w:r w:rsidRPr="008A000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44432A" w:rsidRPr="008A000F" w:rsidRDefault="00D2735B">
            <w:pPr>
              <w:spacing w:after="0" w:line="240" w:lineRule="auto"/>
              <w:jc w:val="both"/>
              <w:rPr>
                <w:sz w:val="24"/>
                <w:szCs w:val="24"/>
                <w:lang w:val="ru-RU"/>
              </w:rPr>
            </w:pPr>
            <w:r w:rsidRPr="008A000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8A000F">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44432A" w:rsidRPr="008A000F" w:rsidRDefault="00D2735B">
            <w:pPr>
              <w:spacing w:after="0" w:line="240" w:lineRule="auto"/>
              <w:jc w:val="both"/>
              <w:rPr>
                <w:sz w:val="24"/>
                <w:szCs w:val="24"/>
                <w:lang w:val="ru-RU"/>
              </w:rPr>
            </w:pPr>
            <w:r w:rsidRPr="008A000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4432A" w:rsidRPr="008A000F" w:rsidRDefault="00D2735B">
            <w:pPr>
              <w:spacing w:after="0" w:line="240" w:lineRule="auto"/>
              <w:jc w:val="both"/>
              <w:rPr>
                <w:sz w:val="24"/>
                <w:szCs w:val="24"/>
                <w:lang w:val="ru-RU"/>
              </w:rPr>
            </w:pPr>
            <w:r w:rsidRPr="008A000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4432A" w:rsidRPr="008A000F" w:rsidRDefault="00D2735B">
            <w:pPr>
              <w:spacing w:after="0" w:line="240" w:lineRule="auto"/>
              <w:jc w:val="both"/>
              <w:rPr>
                <w:sz w:val="24"/>
                <w:szCs w:val="24"/>
                <w:lang w:val="ru-RU"/>
              </w:rPr>
            </w:pPr>
            <w:r w:rsidRPr="008A000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4432A" w:rsidRPr="008A000F" w:rsidRDefault="00D2735B">
            <w:pPr>
              <w:spacing w:after="0" w:line="240" w:lineRule="auto"/>
              <w:jc w:val="both"/>
              <w:rPr>
                <w:sz w:val="24"/>
                <w:szCs w:val="24"/>
                <w:lang w:val="ru-RU"/>
              </w:rPr>
            </w:pPr>
            <w:r w:rsidRPr="008A000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4432A" w:rsidRPr="008A000F" w:rsidRDefault="00D2735B">
            <w:pPr>
              <w:spacing w:after="0" w:line="240" w:lineRule="auto"/>
              <w:jc w:val="both"/>
              <w:rPr>
                <w:sz w:val="24"/>
                <w:szCs w:val="24"/>
                <w:lang w:val="ru-RU"/>
              </w:rPr>
            </w:pPr>
            <w:r w:rsidRPr="008A000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4432A" w:rsidRPr="008A000F" w:rsidRDefault="00D2735B">
            <w:pPr>
              <w:spacing w:after="0" w:line="240" w:lineRule="auto"/>
              <w:jc w:val="both"/>
              <w:rPr>
                <w:sz w:val="24"/>
                <w:szCs w:val="24"/>
                <w:lang w:val="ru-RU"/>
              </w:rPr>
            </w:pPr>
            <w:r w:rsidRPr="008A000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4432A" w:rsidRPr="008A000F" w:rsidRDefault="00D2735B">
            <w:pPr>
              <w:spacing w:after="0" w:line="240" w:lineRule="auto"/>
              <w:jc w:val="both"/>
              <w:rPr>
                <w:sz w:val="24"/>
                <w:szCs w:val="24"/>
                <w:lang w:val="ru-RU"/>
              </w:rPr>
            </w:pPr>
            <w:r w:rsidRPr="008A000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4432A" w:rsidRPr="008A000F" w:rsidRDefault="00D2735B">
            <w:pPr>
              <w:spacing w:after="0" w:line="240" w:lineRule="auto"/>
              <w:jc w:val="both"/>
              <w:rPr>
                <w:sz w:val="24"/>
                <w:szCs w:val="24"/>
                <w:lang w:val="ru-RU"/>
              </w:rPr>
            </w:pPr>
            <w:r w:rsidRPr="008A000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44432A" w:rsidRPr="008A000F" w:rsidRDefault="00D2735B">
            <w:pPr>
              <w:spacing w:after="0" w:line="240" w:lineRule="auto"/>
              <w:jc w:val="both"/>
              <w:rPr>
                <w:sz w:val="24"/>
                <w:szCs w:val="24"/>
                <w:lang w:val="ru-RU"/>
              </w:rPr>
            </w:pPr>
            <w:r w:rsidRPr="008A000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«Коллективная разработка информационных систем» в течение 2021/2022 учебного года:</w:t>
            </w:r>
          </w:p>
          <w:p w:rsidR="0044432A" w:rsidRPr="008A000F" w:rsidRDefault="00D2735B">
            <w:pPr>
              <w:spacing w:after="0" w:line="240" w:lineRule="auto"/>
              <w:jc w:val="both"/>
              <w:rPr>
                <w:sz w:val="24"/>
                <w:szCs w:val="24"/>
                <w:lang w:val="ru-RU"/>
              </w:rPr>
            </w:pPr>
            <w:r w:rsidRPr="008A000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4432A" w:rsidRPr="008A000F" w:rsidRDefault="00D2735B">
      <w:pPr>
        <w:rPr>
          <w:sz w:val="0"/>
          <w:szCs w:val="0"/>
          <w:lang w:val="ru-RU"/>
        </w:rPr>
      </w:pPr>
      <w:r w:rsidRPr="008A000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4432A" w:rsidRPr="008A000F">
        <w:trPr>
          <w:trHeight w:hRule="exact" w:val="1396"/>
        </w:trPr>
        <w:tc>
          <w:tcPr>
            <w:tcW w:w="9654" w:type="dxa"/>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b/>
                <w:color w:val="000000"/>
                <w:sz w:val="24"/>
                <w:szCs w:val="24"/>
                <w:lang w:val="ru-RU"/>
              </w:rPr>
              <w:lastRenderedPageBreak/>
              <w:t>1. Наименование дисциплины: К.М.01.ДВ.03.01 «Коллективная разработка информационных систем».</w:t>
            </w:r>
          </w:p>
          <w:p w:rsidR="0044432A" w:rsidRPr="008A000F" w:rsidRDefault="00D2735B">
            <w:pPr>
              <w:spacing w:after="0" w:line="240" w:lineRule="auto"/>
              <w:rPr>
                <w:sz w:val="24"/>
                <w:szCs w:val="24"/>
                <w:lang w:val="ru-RU"/>
              </w:rPr>
            </w:pPr>
            <w:r w:rsidRPr="008A000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4432A" w:rsidRPr="008A000F">
        <w:trPr>
          <w:trHeight w:hRule="exact" w:val="139"/>
        </w:trPr>
        <w:tc>
          <w:tcPr>
            <w:tcW w:w="9640" w:type="dxa"/>
          </w:tcPr>
          <w:p w:rsidR="0044432A" w:rsidRPr="008A000F" w:rsidRDefault="0044432A">
            <w:pPr>
              <w:rPr>
                <w:lang w:val="ru-RU"/>
              </w:rPr>
            </w:pPr>
          </w:p>
        </w:tc>
      </w:tr>
      <w:tr w:rsidR="0044432A" w:rsidRPr="008A000F">
        <w:trPr>
          <w:trHeight w:hRule="exact" w:val="3260"/>
        </w:trPr>
        <w:tc>
          <w:tcPr>
            <w:tcW w:w="9654" w:type="dxa"/>
            <w:shd w:val="clear" w:color="000000" w:fill="FFFFFF"/>
            <w:tcMar>
              <w:left w:w="34" w:type="dxa"/>
              <w:right w:w="34" w:type="dxa"/>
            </w:tcMar>
          </w:tcPr>
          <w:p w:rsidR="0044432A" w:rsidRPr="008A000F" w:rsidRDefault="00D2735B">
            <w:pPr>
              <w:spacing w:after="0" w:line="240" w:lineRule="auto"/>
              <w:jc w:val="both"/>
              <w:rPr>
                <w:sz w:val="24"/>
                <w:szCs w:val="24"/>
                <w:lang w:val="ru-RU"/>
              </w:rPr>
            </w:pPr>
            <w:r w:rsidRPr="008A000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8A000F">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4432A" w:rsidRPr="008A000F" w:rsidRDefault="00D2735B">
            <w:pPr>
              <w:spacing w:after="0" w:line="240" w:lineRule="auto"/>
              <w:jc w:val="both"/>
              <w:rPr>
                <w:sz w:val="24"/>
                <w:szCs w:val="24"/>
                <w:lang w:val="ru-RU"/>
              </w:rPr>
            </w:pPr>
            <w:r w:rsidRPr="008A000F">
              <w:rPr>
                <w:rFonts w:ascii="Times New Roman" w:hAnsi="Times New Roman" w:cs="Times New Roman"/>
                <w:color w:val="000000"/>
                <w:sz w:val="24"/>
                <w:szCs w:val="24"/>
                <w:lang w:val="ru-RU"/>
              </w:rPr>
              <w:t>Процесс изучения дисциплины «Коллективная разработка информационных систем»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4432A" w:rsidRPr="008A000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b/>
                <w:color w:val="000000"/>
                <w:sz w:val="24"/>
                <w:szCs w:val="24"/>
                <w:lang w:val="ru-RU"/>
              </w:rPr>
              <w:t>Код компетенции: ПК-1</w:t>
            </w:r>
          </w:p>
          <w:p w:rsidR="0044432A" w:rsidRPr="008A000F" w:rsidRDefault="00D2735B">
            <w:pPr>
              <w:spacing w:after="0" w:line="240" w:lineRule="auto"/>
              <w:rPr>
                <w:sz w:val="24"/>
                <w:szCs w:val="24"/>
                <w:lang w:val="ru-RU"/>
              </w:rPr>
            </w:pPr>
            <w:r w:rsidRPr="008A000F">
              <w:rPr>
                <w:rFonts w:ascii="Times New Roman" w:hAnsi="Times New Roman" w:cs="Times New Roman"/>
                <w:b/>
                <w:color w:val="000000"/>
                <w:sz w:val="24"/>
                <w:szCs w:val="24"/>
                <w:lang w:val="ru-RU"/>
              </w:rPr>
              <w:t>Способность выполнять работы и управлять работами по созданию (модификации) и сопровождению ИС, автоматизирующих задачи организационного управления и бизнес-процессы</w:t>
            </w:r>
          </w:p>
        </w:tc>
      </w:tr>
      <w:tr w:rsidR="0044432A">
        <w:trPr>
          <w:trHeight w:hRule="exact" w:val="585"/>
        </w:trPr>
        <w:tc>
          <w:tcPr>
            <w:tcW w:w="9654" w:type="dxa"/>
            <w:shd w:val="clear" w:color="000000" w:fill="FFFFFF"/>
            <w:tcMar>
              <w:left w:w="34" w:type="dxa"/>
              <w:right w:w="34" w:type="dxa"/>
            </w:tcMar>
          </w:tcPr>
          <w:p w:rsidR="0044432A" w:rsidRPr="008A000F" w:rsidRDefault="0044432A">
            <w:pPr>
              <w:spacing w:after="0" w:line="240" w:lineRule="auto"/>
              <w:rPr>
                <w:sz w:val="24"/>
                <w:szCs w:val="24"/>
                <w:lang w:val="ru-RU"/>
              </w:rPr>
            </w:pPr>
          </w:p>
          <w:p w:rsidR="0044432A" w:rsidRDefault="00D2735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4432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color w:val="000000"/>
                <w:sz w:val="24"/>
                <w:szCs w:val="24"/>
              </w:rPr>
              <w:t>ИПК-1.1 знать языки программирования</w:t>
            </w:r>
          </w:p>
        </w:tc>
      </w:tr>
      <w:tr w:rsidR="0044432A" w:rsidRPr="008A00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ИПК-1.2 знать регламенты кодирования на языках программирования</w:t>
            </w:r>
          </w:p>
        </w:tc>
      </w:tr>
      <w:tr w:rsidR="0044432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color w:val="000000"/>
                <w:sz w:val="24"/>
                <w:szCs w:val="24"/>
              </w:rPr>
              <w:t>ИПК-1.3 знать основы программирования</w:t>
            </w:r>
          </w:p>
        </w:tc>
      </w:tr>
      <w:tr w:rsidR="0044432A" w:rsidRPr="008A00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ИПК-1.4 знать современные объектно-ориентированные языки программирования</w:t>
            </w:r>
          </w:p>
        </w:tc>
      </w:tr>
      <w:tr w:rsidR="0044432A" w:rsidRPr="008A00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ИПК-1.5 знать типовые решения, библиотеки программных модулей, шаблоны, классы объектов, используемые при разработке программного обеспечения</w:t>
            </w:r>
          </w:p>
        </w:tc>
      </w:tr>
      <w:tr w:rsidR="0044432A" w:rsidRPr="008A00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ИПК-1.6 знать современные структурные языки программирования</w:t>
            </w:r>
          </w:p>
        </w:tc>
      </w:tr>
      <w:tr w:rsidR="0044432A" w:rsidRPr="008A00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ИПК-1.7 знать основы верификации программного кода</w:t>
            </w:r>
          </w:p>
        </w:tc>
      </w:tr>
      <w:tr w:rsidR="0044432A" w:rsidRPr="008A00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ИПК-1.9 знать источники информации, необходимой для профессиональной деятельности</w:t>
            </w:r>
          </w:p>
        </w:tc>
      </w:tr>
      <w:tr w:rsidR="0044432A" w:rsidRPr="008A00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ИПК-1.10 знать теорию баз данных</w:t>
            </w:r>
          </w:p>
        </w:tc>
      </w:tr>
      <w:tr w:rsidR="0044432A" w:rsidRPr="008A00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ИПК-1.11 знать основы управления коммуникациями в проекте</w:t>
            </w:r>
          </w:p>
        </w:tc>
      </w:tr>
      <w:tr w:rsidR="0044432A" w:rsidRPr="008A00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ИПК-1.12 знать современный отечественный и зарубежный опыт в профессиональной деятельности</w:t>
            </w:r>
          </w:p>
        </w:tc>
      </w:tr>
      <w:tr w:rsidR="0044432A" w:rsidRPr="008A00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ИПК-1.15 уметь тестировать результаты прототипирования</w:t>
            </w:r>
          </w:p>
        </w:tc>
      </w:tr>
      <w:tr w:rsidR="0044432A" w:rsidRPr="008A00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ИПК-1.16 уметь выбирать средства реализации требований к программному обеспечению</w:t>
            </w:r>
          </w:p>
        </w:tc>
      </w:tr>
      <w:tr w:rsidR="0044432A" w:rsidRPr="008A00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ИПК-1.17 уметь разрабатывать пользовательскую документацию</w:t>
            </w:r>
          </w:p>
        </w:tc>
      </w:tr>
      <w:tr w:rsidR="0044432A" w:rsidRPr="008A00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ИПК-1.18 владеть навыками разработки структуры программного кода ИС</w:t>
            </w:r>
          </w:p>
        </w:tc>
      </w:tr>
      <w:tr w:rsidR="0044432A" w:rsidRPr="008A00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ИПК-1.20 владеть навыками разработки прототипа ИС в соответствии с требованиями</w:t>
            </w:r>
          </w:p>
        </w:tc>
      </w:tr>
      <w:tr w:rsidR="0044432A" w:rsidRPr="008A00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ИПК-1.21 владеть навыками проектирования программных интерфейсов</w:t>
            </w:r>
          </w:p>
        </w:tc>
      </w:tr>
      <w:tr w:rsidR="0044432A" w:rsidRPr="008A00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ИПК-1.22 владеть навыками разработки руководства программиста ИС</w:t>
            </w:r>
          </w:p>
        </w:tc>
      </w:tr>
      <w:tr w:rsidR="0044432A" w:rsidRPr="008A00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ИПК-1.23 владеть навыками проведения презентаций</w:t>
            </w:r>
          </w:p>
        </w:tc>
      </w:tr>
      <w:tr w:rsidR="0044432A" w:rsidRPr="008A00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ИПК-1.24 владеть навыком устранения выявленных несоответствий</w:t>
            </w:r>
          </w:p>
        </w:tc>
      </w:tr>
      <w:tr w:rsidR="0044432A" w:rsidRPr="008A000F">
        <w:trPr>
          <w:trHeight w:hRule="exact" w:val="277"/>
        </w:trPr>
        <w:tc>
          <w:tcPr>
            <w:tcW w:w="9640" w:type="dxa"/>
          </w:tcPr>
          <w:p w:rsidR="0044432A" w:rsidRPr="008A000F" w:rsidRDefault="0044432A">
            <w:pPr>
              <w:rPr>
                <w:lang w:val="ru-RU"/>
              </w:rPr>
            </w:pPr>
          </w:p>
        </w:tc>
      </w:tr>
      <w:tr w:rsidR="0044432A" w:rsidRPr="008A00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b/>
                <w:color w:val="000000"/>
                <w:sz w:val="24"/>
                <w:szCs w:val="24"/>
                <w:lang w:val="ru-RU"/>
              </w:rPr>
              <w:t>Код компетенции: ПК-11</w:t>
            </w:r>
          </w:p>
          <w:p w:rsidR="0044432A" w:rsidRPr="008A000F" w:rsidRDefault="00D2735B">
            <w:pPr>
              <w:spacing w:after="0" w:line="240" w:lineRule="auto"/>
              <w:rPr>
                <w:sz w:val="24"/>
                <w:szCs w:val="24"/>
                <w:lang w:val="ru-RU"/>
              </w:rPr>
            </w:pPr>
            <w:r w:rsidRPr="008A000F">
              <w:rPr>
                <w:rFonts w:ascii="Times New Roman" w:hAnsi="Times New Roman" w:cs="Times New Roman"/>
                <w:b/>
                <w:color w:val="000000"/>
                <w:sz w:val="24"/>
                <w:szCs w:val="24"/>
                <w:lang w:val="ru-RU"/>
              </w:rPr>
              <w:t>Способность принимать участие во внедрении информационных систем</w:t>
            </w:r>
          </w:p>
        </w:tc>
      </w:tr>
      <w:tr w:rsidR="0044432A">
        <w:trPr>
          <w:trHeight w:hRule="exact" w:val="585"/>
        </w:trPr>
        <w:tc>
          <w:tcPr>
            <w:tcW w:w="9654" w:type="dxa"/>
            <w:shd w:val="clear" w:color="000000" w:fill="FFFFFF"/>
            <w:tcMar>
              <w:left w:w="34" w:type="dxa"/>
              <w:right w:w="34" w:type="dxa"/>
            </w:tcMar>
          </w:tcPr>
          <w:p w:rsidR="0044432A" w:rsidRPr="008A000F" w:rsidRDefault="0044432A">
            <w:pPr>
              <w:spacing w:after="0" w:line="240" w:lineRule="auto"/>
              <w:rPr>
                <w:sz w:val="24"/>
                <w:szCs w:val="24"/>
                <w:lang w:val="ru-RU"/>
              </w:rPr>
            </w:pPr>
          </w:p>
          <w:p w:rsidR="0044432A" w:rsidRDefault="00D2735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44432A" w:rsidRDefault="00D273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432A" w:rsidRPr="008A00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lastRenderedPageBreak/>
              <w:t>ИПК-11.1 знать основные возможности ИС, особенности предметной области автоматизации, устройство и функционирование современных ИС</w:t>
            </w:r>
          </w:p>
        </w:tc>
      </w:tr>
      <w:tr w:rsidR="0044432A" w:rsidRPr="008A00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ИПК-11.2 знать архитектуру, устройство и функционирование вычислительных систем, основы современных систем управления базами данных</w:t>
            </w:r>
          </w:p>
        </w:tc>
      </w:tr>
      <w:tr w:rsidR="0044432A" w:rsidRPr="008A00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rsidR="0044432A" w:rsidRPr="008A00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rsidR="0044432A" w:rsidRPr="008A00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ИПК-11.5 уметь применять современный отечественный и зарубежный опыт в профессиональной деятельности</w:t>
            </w:r>
          </w:p>
        </w:tc>
      </w:tr>
      <w:tr w:rsidR="0044432A" w:rsidRPr="008A00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ИПК-11.6 уметь проектировать архитектуру ИС, проверять (верифицировать) архитектуру ИС</w:t>
            </w:r>
          </w:p>
        </w:tc>
      </w:tr>
      <w:tr w:rsidR="0044432A" w:rsidRPr="008A00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44432A" w:rsidRPr="008A00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rsidR="0044432A" w:rsidRPr="008A00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rsidR="0044432A" w:rsidRPr="008A00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rsidR="0044432A" w:rsidRPr="008A000F">
        <w:trPr>
          <w:trHeight w:hRule="exact" w:val="277"/>
        </w:trPr>
        <w:tc>
          <w:tcPr>
            <w:tcW w:w="9640" w:type="dxa"/>
          </w:tcPr>
          <w:p w:rsidR="0044432A" w:rsidRPr="008A000F" w:rsidRDefault="0044432A">
            <w:pPr>
              <w:rPr>
                <w:lang w:val="ru-RU"/>
              </w:rPr>
            </w:pPr>
          </w:p>
        </w:tc>
      </w:tr>
      <w:tr w:rsidR="0044432A" w:rsidRPr="008A00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b/>
                <w:color w:val="000000"/>
                <w:sz w:val="24"/>
                <w:szCs w:val="24"/>
                <w:lang w:val="ru-RU"/>
              </w:rPr>
              <w:t>Код компетенции: УК-3</w:t>
            </w:r>
          </w:p>
          <w:p w:rsidR="0044432A" w:rsidRPr="008A000F" w:rsidRDefault="00D2735B">
            <w:pPr>
              <w:spacing w:after="0" w:line="240" w:lineRule="auto"/>
              <w:rPr>
                <w:sz w:val="24"/>
                <w:szCs w:val="24"/>
                <w:lang w:val="ru-RU"/>
              </w:rPr>
            </w:pPr>
            <w:r w:rsidRPr="008A000F">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44432A">
        <w:trPr>
          <w:trHeight w:hRule="exact" w:val="585"/>
        </w:trPr>
        <w:tc>
          <w:tcPr>
            <w:tcW w:w="9654" w:type="dxa"/>
            <w:shd w:val="clear" w:color="000000" w:fill="FFFFFF"/>
            <w:tcMar>
              <w:left w:w="34" w:type="dxa"/>
              <w:right w:w="34" w:type="dxa"/>
            </w:tcMar>
          </w:tcPr>
          <w:p w:rsidR="0044432A" w:rsidRPr="008A000F" w:rsidRDefault="0044432A">
            <w:pPr>
              <w:spacing w:after="0" w:line="240" w:lineRule="auto"/>
              <w:rPr>
                <w:sz w:val="24"/>
                <w:szCs w:val="24"/>
                <w:lang w:val="ru-RU"/>
              </w:rPr>
            </w:pPr>
          </w:p>
          <w:p w:rsidR="0044432A" w:rsidRDefault="00D2735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4432A" w:rsidRPr="008A00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ИУК-3.1 знать основные приемы и нормы социального взаимодействия</w:t>
            </w:r>
          </w:p>
        </w:tc>
      </w:tr>
      <w:tr w:rsidR="0044432A" w:rsidRPr="008A00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ИУК-3.2 знать основные понятия и методы конфликтологии, технологии межличностной и групповой коммуникации в деловом взаимодействии</w:t>
            </w:r>
          </w:p>
        </w:tc>
      </w:tr>
      <w:tr w:rsidR="0044432A" w:rsidRPr="008A00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ИУК-3.3 уметь устанавливать и поддерживать контакты, обеспечивающие успешную работу в коллективе</w:t>
            </w:r>
          </w:p>
        </w:tc>
      </w:tr>
      <w:tr w:rsidR="0044432A" w:rsidRPr="008A00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ИУК-3.4 уметь применять основные методы и нормы социального взаимодействия для реализации своей роли и взаимодействия внутри команды</w:t>
            </w:r>
          </w:p>
        </w:tc>
      </w:tr>
      <w:tr w:rsidR="0044432A" w:rsidRPr="008A00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ИУК-3.5 владеть простейшими методами и приемами социального взаимодействия и работы в команде</w:t>
            </w:r>
          </w:p>
        </w:tc>
      </w:tr>
      <w:tr w:rsidR="0044432A" w:rsidRPr="008A000F">
        <w:trPr>
          <w:trHeight w:hRule="exact" w:val="416"/>
        </w:trPr>
        <w:tc>
          <w:tcPr>
            <w:tcW w:w="9640" w:type="dxa"/>
          </w:tcPr>
          <w:p w:rsidR="0044432A" w:rsidRPr="008A000F" w:rsidRDefault="0044432A">
            <w:pPr>
              <w:rPr>
                <w:lang w:val="ru-RU"/>
              </w:rPr>
            </w:pPr>
          </w:p>
        </w:tc>
      </w:tr>
      <w:tr w:rsidR="0044432A" w:rsidRPr="008A000F">
        <w:trPr>
          <w:trHeight w:hRule="exact" w:val="304"/>
        </w:trPr>
        <w:tc>
          <w:tcPr>
            <w:tcW w:w="9654" w:type="dxa"/>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44432A" w:rsidRPr="008A000F">
        <w:trPr>
          <w:trHeight w:hRule="exact" w:val="1637"/>
        </w:trPr>
        <w:tc>
          <w:tcPr>
            <w:tcW w:w="9654" w:type="dxa"/>
            <w:shd w:val="clear" w:color="000000" w:fill="FFFFFF"/>
            <w:tcMar>
              <w:left w:w="34" w:type="dxa"/>
              <w:right w:w="34" w:type="dxa"/>
            </w:tcMar>
          </w:tcPr>
          <w:p w:rsidR="0044432A" w:rsidRPr="008A000F" w:rsidRDefault="0044432A">
            <w:pPr>
              <w:spacing w:after="0" w:line="240" w:lineRule="auto"/>
              <w:jc w:val="both"/>
              <w:rPr>
                <w:sz w:val="24"/>
                <w:szCs w:val="24"/>
                <w:lang w:val="ru-RU"/>
              </w:rPr>
            </w:pPr>
          </w:p>
          <w:p w:rsidR="0044432A" w:rsidRPr="008A000F" w:rsidRDefault="00D2735B">
            <w:pPr>
              <w:spacing w:after="0" w:line="240" w:lineRule="auto"/>
              <w:jc w:val="both"/>
              <w:rPr>
                <w:sz w:val="24"/>
                <w:szCs w:val="24"/>
                <w:lang w:val="ru-RU"/>
              </w:rPr>
            </w:pPr>
            <w:r w:rsidRPr="008A000F">
              <w:rPr>
                <w:rFonts w:ascii="Times New Roman" w:hAnsi="Times New Roman" w:cs="Times New Roman"/>
                <w:color w:val="000000"/>
                <w:sz w:val="24"/>
                <w:szCs w:val="24"/>
                <w:lang w:val="ru-RU"/>
              </w:rPr>
              <w:t>Дисциплина К.М.01.ДВ.03.01 «Коллективная разработка информационных систем» относится к обязательной части, является дисциплиной Блока &lt;не удалось определить&gt;. «&lt;не удалось определить&gt;». Модуль "Проектирование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44432A" w:rsidRPr="008A000F" w:rsidRDefault="00D2735B">
      <w:pPr>
        <w:rPr>
          <w:sz w:val="0"/>
          <w:szCs w:val="0"/>
          <w:lang w:val="ru-RU"/>
        </w:rPr>
      </w:pPr>
      <w:r w:rsidRPr="008A000F">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4432A" w:rsidRPr="008A000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32A" w:rsidRDefault="00D2735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32A" w:rsidRPr="008A000F" w:rsidRDefault="00D2735B">
            <w:pPr>
              <w:spacing w:after="0" w:line="240" w:lineRule="auto"/>
              <w:jc w:val="center"/>
              <w:rPr>
                <w:sz w:val="24"/>
                <w:szCs w:val="24"/>
                <w:lang w:val="ru-RU"/>
              </w:rPr>
            </w:pPr>
            <w:r w:rsidRPr="008A000F">
              <w:rPr>
                <w:rFonts w:ascii="Times New Roman" w:hAnsi="Times New Roman" w:cs="Times New Roman"/>
                <w:color w:val="000000"/>
                <w:sz w:val="24"/>
                <w:szCs w:val="24"/>
                <w:lang w:val="ru-RU"/>
              </w:rPr>
              <w:t>Коды</w:t>
            </w:r>
          </w:p>
          <w:p w:rsidR="0044432A" w:rsidRPr="008A000F" w:rsidRDefault="00D2735B">
            <w:pPr>
              <w:spacing w:after="0" w:line="240" w:lineRule="auto"/>
              <w:jc w:val="center"/>
              <w:rPr>
                <w:sz w:val="24"/>
                <w:szCs w:val="24"/>
                <w:lang w:val="ru-RU"/>
              </w:rPr>
            </w:pPr>
            <w:r w:rsidRPr="008A000F">
              <w:rPr>
                <w:rFonts w:ascii="Times New Roman" w:hAnsi="Times New Roman" w:cs="Times New Roman"/>
                <w:color w:val="000000"/>
                <w:sz w:val="24"/>
                <w:szCs w:val="24"/>
                <w:lang w:val="ru-RU"/>
              </w:rPr>
              <w:t>форми-</w:t>
            </w:r>
          </w:p>
          <w:p w:rsidR="0044432A" w:rsidRPr="008A000F" w:rsidRDefault="00D2735B">
            <w:pPr>
              <w:spacing w:after="0" w:line="240" w:lineRule="auto"/>
              <w:jc w:val="center"/>
              <w:rPr>
                <w:sz w:val="24"/>
                <w:szCs w:val="24"/>
                <w:lang w:val="ru-RU"/>
              </w:rPr>
            </w:pPr>
            <w:r w:rsidRPr="008A000F">
              <w:rPr>
                <w:rFonts w:ascii="Times New Roman" w:hAnsi="Times New Roman" w:cs="Times New Roman"/>
                <w:color w:val="000000"/>
                <w:sz w:val="24"/>
                <w:szCs w:val="24"/>
                <w:lang w:val="ru-RU"/>
              </w:rPr>
              <w:t>руемых</w:t>
            </w:r>
          </w:p>
          <w:p w:rsidR="0044432A" w:rsidRPr="008A000F" w:rsidRDefault="00D2735B">
            <w:pPr>
              <w:spacing w:after="0" w:line="240" w:lineRule="auto"/>
              <w:jc w:val="center"/>
              <w:rPr>
                <w:sz w:val="24"/>
                <w:szCs w:val="24"/>
                <w:lang w:val="ru-RU"/>
              </w:rPr>
            </w:pPr>
            <w:r w:rsidRPr="008A000F">
              <w:rPr>
                <w:rFonts w:ascii="Times New Roman" w:hAnsi="Times New Roman" w:cs="Times New Roman"/>
                <w:color w:val="000000"/>
                <w:sz w:val="24"/>
                <w:szCs w:val="24"/>
                <w:lang w:val="ru-RU"/>
              </w:rPr>
              <w:t>компе-</w:t>
            </w:r>
          </w:p>
          <w:p w:rsidR="0044432A" w:rsidRPr="008A000F" w:rsidRDefault="00D2735B">
            <w:pPr>
              <w:spacing w:after="0" w:line="240" w:lineRule="auto"/>
              <w:jc w:val="center"/>
              <w:rPr>
                <w:sz w:val="24"/>
                <w:szCs w:val="24"/>
                <w:lang w:val="ru-RU"/>
              </w:rPr>
            </w:pPr>
            <w:r w:rsidRPr="008A000F">
              <w:rPr>
                <w:rFonts w:ascii="Times New Roman" w:hAnsi="Times New Roman" w:cs="Times New Roman"/>
                <w:color w:val="000000"/>
                <w:sz w:val="24"/>
                <w:szCs w:val="24"/>
                <w:lang w:val="ru-RU"/>
              </w:rPr>
              <w:t>тенций</w:t>
            </w:r>
          </w:p>
        </w:tc>
      </w:tr>
      <w:tr w:rsidR="0044432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32A" w:rsidRDefault="00D2735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32A" w:rsidRDefault="0044432A"/>
        </w:tc>
      </w:tr>
      <w:tr w:rsidR="0044432A" w:rsidRPr="008A000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32A" w:rsidRPr="008A000F" w:rsidRDefault="00D2735B">
            <w:pPr>
              <w:spacing w:after="0" w:line="240" w:lineRule="auto"/>
              <w:jc w:val="center"/>
              <w:rPr>
                <w:sz w:val="24"/>
                <w:szCs w:val="24"/>
                <w:lang w:val="ru-RU"/>
              </w:rPr>
            </w:pPr>
            <w:r w:rsidRPr="008A000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32A" w:rsidRPr="008A000F" w:rsidRDefault="00D2735B">
            <w:pPr>
              <w:spacing w:after="0" w:line="240" w:lineRule="auto"/>
              <w:jc w:val="center"/>
              <w:rPr>
                <w:sz w:val="24"/>
                <w:szCs w:val="24"/>
                <w:lang w:val="ru-RU"/>
              </w:rPr>
            </w:pPr>
            <w:r w:rsidRPr="008A000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32A" w:rsidRPr="008A000F" w:rsidRDefault="0044432A">
            <w:pPr>
              <w:rPr>
                <w:lang w:val="ru-RU"/>
              </w:rPr>
            </w:pPr>
          </w:p>
        </w:tc>
      </w:tr>
      <w:tr w:rsidR="0044432A">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32A" w:rsidRPr="008A000F" w:rsidRDefault="00D2735B">
            <w:pPr>
              <w:spacing w:after="0" w:line="240" w:lineRule="auto"/>
              <w:jc w:val="center"/>
              <w:rPr>
                <w:lang w:val="ru-RU"/>
              </w:rPr>
            </w:pPr>
            <w:r w:rsidRPr="008A000F">
              <w:rPr>
                <w:rFonts w:ascii="Times New Roman" w:hAnsi="Times New Roman" w:cs="Times New Roman"/>
                <w:color w:val="000000"/>
                <w:lang w:val="ru-RU"/>
              </w:rPr>
              <w:t>Маркетинг в сфере информационных технологий</w:t>
            </w:r>
          </w:p>
          <w:p w:rsidR="0044432A" w:rsidRPr="008A000F" w:rsidRDefault="00D2735B">
            <w:pPr>
              <w:spacing w:after="0" w:line="240" w:lineRule="auto"/>
              <w:jc w:val="center"/>
              <w:rPr>
                <w:lang w:val="ru-RU"/>
              </w:rPr>
            </w:pPr>
            <w:r w:rsidRPr="008A000F">
              <w:rPr>
                <w:rFonts w:ascii="Times New Roman" w:hAnsi="Times New Roman" w:cs="Times New Roman"/>
                <w:color w:val="000000"/>
                <w:lang w:val="ru-RU"/>
              </w:rPr>
              <w:t>Управление знаниями и инновациями</w:t>
            </w:r>
          </w:p>
          <w:p w:rsidR="0044432A" w:rsidRPr="008A000F" w:rsidRDefault="00D2735B">
            <w:pPr>
              <w:spacing w:after="0" w:line="240" w:lineRule="auto"/>
              <w:jc w:val="center"/>
              <w:rPr>
                <w:lang w:val="ru-RU"/>
              </w:rPr>
            </w:pPr>
            <w:r w:rsidRPr="008A000F">
              <w:rPr>
                <w:rFonts w:ascii="Times New Roman" w:hAnsi="Times New Roman" w:cs="Times New Roman"/>
                <w:color w:val="000000"/>
                <w:lang w:val="ru-RU"/>
              </w:rPr>
              <w:t>Деловые коммуникации в сфере информационных технологий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32A" w:rsidRPr="008A000F" w:rsidRDefault="00D2735B">
            <w:pPr>
              <w:spacing w:after="0" w:line="240" w:lineRule="auto"/>
              <w:jc w:val="center"/>
              <w:rPr>
                <w:lang w:val="ru-RU"/>
              </w:rPr>
            </w:pPr>
            <w:r w:rsidRPr="008A000F">
              <w:rPr>
                <w:rFonts w:ascii="Times New Roman" w:hAnsi="Times New Roman" w:cs="Times New Roman"/>
                <w:color w:val="000000"/>
                <w:lang w:val="ru-RU"/>
              </w:rPr>
              <w:t>Управление ИТ- проектами</w:t>
            </w:r>
          </w:p>
          <w:p w:rsidR="0044432A" w:rsidRPr="008A000F" w:rsidRDefault="00D2735B">
            <w:pPr>
              <w:spacing w:after="0" w:line="240" w:lineRule="auto"/>
              <w:jc w:val="center"/>
              <w:rPr>
                <w:lang w:val="ru-RU"/>
              </w:rPr>
            </w:pPr>
            <w:r w:rsidRPr="008A000F">
              <w:rPr>
                <w:rFonts w:ascii="Times New Roman" w:hAnsi="Times New Roman" w:cs="Times New Roman"/>
                <w:color w:val="000000"/>
                <w:lang w:val="ru-RU"/>
              </w:rPr>
              <w:t>Интеллектуальные информационные системы</w:t>
            </w:r>
          </w:p>
          <w:p w:rsidR="0044432A" w:rsidRPr="008A000F" w:rsidRDefault="00D2735B">
            <w:pPr>
              <w:spacing w:after="0" w:line="240" w:lineRule="auto"/>
              <w:jc w:val="center"/>
              <w:rPr>
                <w:lang w:val="ru-RU"/>
              </w:rPr>
            </w:pPr>
            <w:r w:rsidRPr="008A000F">
              <w:rPr>
                <w:rFonts w:ascii="Times New Roman" w:hAnsi="Times New Roman" w:cs="Times New Roman"/>
                <w:color w:val="000000"/>
                <w:lang w:val="ru-RU"/>
              </w:rPr>
              <w:t>Информационное обеспечение систем менеджмента качества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32A" w:rsidRDefault="00D2735B">
            <w:pPr>
              <w:spacing w:after="0" w:line="240" w:lineRule="auto"/>
              <w:jc w:val="center"/>
              <w:rPr>
                <w:sz w:val="24"/>
                <w:szCs w:val="24"/>
              </w:rPr>
            </w:pPr>
            <w:r>
              <w:rPr>
                <w:rFonts w:ascii="Times New Roman" w:hAnsi="Times New Roman" w:cs="Times New Roman"/>
                <w:color w:val="000000"/>
                <w:sz w:val="24"/>
                <w:szCs w:val="24"/>
              </w:rPr>
              <w:t>ПК-11, ПК-1, УК-3</w:t>
            </w:r>
          </w:p>
        </w:tc>
      </w:tr>
      <w:tr w:rsidR="0044432A">
        <w:trPr>
          <w:trHeight w:hRule="exact" w:val="138"/>
        </w:trPr>
        <w:tc>
          <w:tcPr>
            <w:tcW w:w="3970" w:type="dxa"/>
          </w:tcPr>
          <w:p w:rsidR="0044432A" w:rsidRDefault="0044432A"/>
        </w:tc>
        <w:tc>
          <w:tcPr>
            <w:tcW w:w="1702" w:type="dxa"/>
          </w:tcPr>
          <w:p w:rsidR="0044432A" w:rsidRDefault="0044432A"/>
        </w:tc>
        <w:tc>
          <w:tcPr>
            <w:tcW w:w="1702" w:type="dxa"/>
          </w:tcPr>
          <w:p w:rsidR="0044432A" w:rsidRDefault="0044432A"/>
        </w:tc>
        <w:tc>
          <w:tcPr>
            <w:tcW w:w="426" w:type="dxa"/>
          </w:tcPr>
          <w:p w:rsidR="0044432A" w:rsidRDefault="0044432A"/>
        </w:tc>
        <w:tc>
          <w:tcPr>
            <w:tcW w:w="710" w:type="dxa"/>
          </w:tcPr>
          <w:p w:rsidR="0044432A" w:rsidRDefault="0044432A"/>
        </w:tc>
        <w:tc>
          <w:tcPr>
            <w:tcW w:w="143" w:type="dxa"/>
          </w:tcPr>
          <w:p w:rsidR="0044432A" w:rsidRDefault="0044432A"/>
        </w:tc>
        <w:tc>
          <w:tcPr>
            <w:tcW w:w="993" w:type="dxa"/>
          </w:tcPr>
          <w:p w:rsidR="0044432A" w:rsidRDefault="0044432A"/>
        </w:tc>
      </w:tr>
      <w:tr w:rsidR="0044432A" w:rsidRPr="008A000F">
        <w:trPr>
          <w:trHeight w:hRule="exact" w:val="1125"/>
        </w:trPr>
        <w:tc>
          <w:tcPr>
            <w:tcW w:w="9654" w:type="dxa"/>
            <w:gridSpan w:val="7"/>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4432A">
        <w:trPr>
          <w:trHeight w:hRule="exact" w:val="585"/>
        </w:trPr>
        <w:tc>
          <w:tcPr>
            <w:tcW w:w="9654" w:type="dxa"/>
            <w:gridSpan w:val="7"/>
            <w:shd w:val="clear" w:color="000000" w:fill="FFFFFF"/>
            <w:tcMar>
              <w:left w:w="34" w:type="dxa"/>
              <w:right w:w="34" w:type="dxa"/>
            </w:tcMar>
          </w:tcPr>
          <w:p w:rsidR="0044432A" w:rsidRPr="008A000F" w:rsidRDefault="00D2735B">
            <w:pPr>
              <w:spacing w:after="0" w:line="240" w:lineRule="auto"/>
              <w:jc w:val="center"/>
              <w:rPr>
                <w:sz w:val="24"/>
                <w:szCs w:val="24"/>
                <w:lang w:val="ru-RU"/>
              </w:rPr>
            </w:pPr>
            <w:r w:rsidRPr="008A000F">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44432A" w:rsidRDefault="00D2735B">
            <w:pPr>
              <w:spacing w:after="0" w:line="240" w:lineRule="auto"/>
              <w:jc w:val="center"/>
              <w:rPr>
                <w:sz w:val="24"/>
                <w:szCs w:val="24"/>
              </w:rPr>
            </w:pPr>
            <w:r>
              <w:rPr>
                <w:rFonts w:ascii="Times New Roman" w:hAnsi="Times New Roman" w:cs="Times New Roman"/>
                <w:color w:val="000000"/>
                <w:sz w:val="24"/>
                <w:szCs w:val="24"/>
              </w:rPr>
              <w:t>Из них:</w:t>
            </w:r>
          </w:p>
        </w:tc>
      </w:tr>
      <w:tr w:rsidR="0044432A">
        <w:trPr>
          <w:trHeight w:hRule="exact" w:val="138"/>
        </w:trPr>
        <w:tc>
          <w:tcPr>
            <w:tcW w:w="3970" w:type="dxa"/>
          </w:tcPr>
          <w:p w:rsidR="0044432A" w:rsidRDefault="0044432A"/>
        </w:tc>
        <w:tc>
          <w:tcPr>
            <w:tcW w:w="1702" w:type="dxa"/>
          </w:tcPr>
          <w:p w:rsidR="0044432A" w:rsidRDefault="0044432A"/>
        </w:tc>
        <w:tc>
          <w:tcPr>
            <w:tcW w:w="1702" w:type="dxa"/>
          </w:tcPr>
          <w:p w:rsidR="0044432A" w:rsidRDefault="0044432A"/>
        </w:tc>
        <w:tc>
          <w:tcPr>
            <w:tcW w:w="426" w:type="dxa"/>
          </w:tcPr>
          <w:p w:rsidR="0044432A" w:rsidRDefault="0044432A"/>
        </w:tc>
        <w:tc>
          <w:tcPr>
            <w:tcW w:w="710" w:type="dxa"/>
          </w:tcPr>
          <w:p w:rsidR="0044432A" w:rsidRDefault="0044432A"/>
        </w:tc>
        <w:tc>
          <w:tcPr>
            <w:tcW w:w="143" w:type="dxa"/>
          </w:tcPr>
          <w:p w:rsidR="0044432A" w:rsidRDefault="0044432A"/>
        </w:tc>
        <w:tc>
          <w:tcPr>
            <w:tcW w:w="993" w:type="dxa"/>
          </w:tcPr>
          <w:p w:rsidR="0044432A" w:rsidRDefault="0044432A"/>
        </w:tc>
      </w:tr>
      <w:tr w:rsidR="004443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10</w:t>
            </w:r>
          </w:p>
        </w:tc>
      </w:tr>
      <w:tr w:rsidR="004443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4</w:t>
            </w:r>
          </w:p>
        </w:tc>
      </w:tr>
      <w:tr w:rsidR="004443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0</w:t>
            </w:r>
          </w:p>
        </w:tc>
      </w:tr>
      <w:tr w:rsidR="004443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6</w:t>
            </w:r>
          </w:p>
        </w:tc>
      </w:tr>
      <w:tr w:rsidR="004443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0</w:t>
            </w:r>
          </w:p>
        </w:tc>
      </w:tr>
      <w:tr w:rsidR="004443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94</w:t>
            </w:r>
          </w:p>
        </w:tc>
      </w:tr>
      <w:tr w:rsidR="004443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4</w:t>
            </w:r>
          </w:p>
        </w:tc>
      </w:tr>
      <w:tr w:rsidR="004443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зачеты 3</w:t>
            </w:r>
          </w:p>
        </w:tc>
      </w:tr>
      <w:tr w:rsidR="0044432A">
        <w:trPr>
          <w:trHeight w:hRule="exact" w:val="138"/>
        </w:trPr>
        <w:tc>
          <w:tcPr>
            <w:tcW w:w="3970" w:type="dxa"/>
          </w:tcPr>
          <w:p w:rsidR="0044432A" w:rsidRDefault="0044432A"/>
        </w:tc>
        <w:tc>
          <w:tcPr>
            <w:tcW w:w="1702" w:type="dxa"/>
          </w:tcPr>
          <w:p w:rsidR="0044432A" w:rsidRDefault="0044432A"/>
        </w:tc>
        <w:tc>
          <w:tcPr>
            <w:tcW w:w="1702" w:type="dxa"/>
          </w:tcPr>
          <w:p w:rsidR="0044432A" w:rsidRDefault="0044432A"/>
        </w:tc>
        <w:tc>
          <w:tcPr>
            <w:tcW w:w="426" w:type="dxa"/>
          </w:tcPr>
          <w:p w:rsidR="0044432A" w:rsidRDefault="0044432A"/>
        </w:tc>
        <w:tc>
          <w:tcPr>
            <w:tcW w:w="710" w:type="dxa"/>
          </w:tcPr>
          <w:p w:rsidR="0044432A" w:rsidRDefault="0044432A"/>
        </w:tc>
        <w:tc>
          <w:tcPr>
            <w:tcW w:w="143" w:type="dxa"/>
          </w:tcPr>
          <w:p w:rsidR="0044432A" w:rsidRDefault="0044432A"/>
        </w:tc>
        <w:tc>
          <w:tcPr>
            <w:tcW w:w="993" w:type="dxa"/>
          </w:tcPr>
          <w:p w:rsidR="0044432A" w:rsidRDefault="0044432A"/>
        </w:tc>
      </w:tr>
      <w:tr w:rsidR="0044432A">
        <w:trPr>
          <w:trHeight w:hRule="exact" w:val="1666"/>
        </w:trPr>
        <w:tc>
          <w:tcPr>
            <w:tcW w:w="9654" w:type="dxa"/>
            <w:gridSpan w:val="7"/>
            <w:shd w:val="clear" w:color="000000" w:fill="FFFFFF"/>
            <w:tcMar>
              <w:left w:w="34" w:type="dxa"/>
              <w:right w:w="34" w:type="dxa"/>
            </w:tcMar>
          </w:tcPr>
          <w:p w:rsidR="0044432A" w:rsidRPr="008A000F" w:rsidRDefault="0044432A">
            <w:pPr>
              <w:spacing w:after="0" w:line="240" w:lineRule="auto"/>
              <w:jc w:val="center"/>
              <w:rPr>
                <w:sz w:val="24"/>
                <w:szCs w:val="24"/>
                <w:lang w:val="ru-RU"/>
              </w:rPr>
            </w:pPr>
          </w:p>
          <w:p w:rsidR="0044432A" w:rsidRPr="008A000F" w:rsidRDefault="00D2735B">
            <w:pPr>
              <w:spacing w:after="0" w:line="240" w:lineRule="auto"/>
              <w:jc w:val="center"/>
              <w:rPr>
                <w:sz w:val="24"/>
                <w:szCs w:val="24"/>
                <w:lang w:val="ru-RU"/>
              </w:rPr>
            </w:pPr>
            <w:r w:rsidRPr="008A000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4432A" w:rsidRPr="008A000F" w:rsidRDefault="0044432A">
            <w:pPr>
              <w:spacing w:after="0" w:line="240" w:lineRule="auto"/>
              <w:jc w:val="center"/>
              <w:rPr>
                <w:sz w:val="24"/>
                <w:szCs w:val="24"/>
                <w:lang w:val="ru-RU"/>
              </w:rPr>
            </w:pPr>
          </w:p>
          <w:p w:rsidR="0044432A" w:rsidRDefault="00D2735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4432A">
        <w:trPr>
          <w:trHeight w:hRule="exact" w:val="416"/>
        </w:trPr>
        <w:tc>
          <w:tcPr>
            <w:tcW w:w="3970" w:type="dxa"/>
          </w:tcPr>
          <w:p w:rsidR="0044432A" w:rsidRDefault="0044432A"/>
        </w:tc>
        <w:tc>
          <w:tcPr>
            <w:tcW w:w="1702" w:type="dxa"/>
          </w:tcPr>
          <w:p w:rsidR="0044432A" w:rsidRDefault="0044432A"/>
        </w:tc>
        <w:tc>
          <w:tcPr>
            <w:tcW w:w="1702" w:type="dxa"/>
          </w:tcPr>
          <w:p w:rsidR="0044432A" w:rsidRDefault="0044432A"/>
        </w:tc>
        <w:tc>
          <w:tcPr>
            <w:tcW w:w="426" w:type="dxa"/>
          </w:tcPr>
          <w:p w:rsidR="0044432A" w:rsidRDefault="0044432A"/>
        </w:tc>
        <w:tc>
          <w:tcPr>
            <w:tcW w:w="710" w:type="dxa"/>
          </w:tcPr>
          <w:p w:rsidR="0044432A" w:rsidRDefault="0044432A"/>
        </w:tc>
        <w:tc>
          <w:tcPr>
            <w:tcW w:w="143" w:type="dxa"/>
          </w:tcPr>
          <w:p w:rsidR="0044432A" w:rsidRDefault="0044432A"/>
        </w:tc>
        <w:tc>
          <w:tcPr>
            <w:tcW w:w="993" w:type="dxa"/>
          </w:tcPr>
          <w:p w:rsidR="0044432A" w:rsidRDefault="0044432A"/>
        </w:tc>
      </w:tr>
      <w:tr w:rsidR="0044432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32A" w:rsidRDefault="00D2735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32A" w:rsidRDefault="00D2735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32A" w:rsidRDefault="00D2735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32A" w:rsidRDefault="00D2735B">
            <w:pPr>
              <w:spacing w:after="0" w:line="240" w:lineRule="auto"/>
              <w:jc w:val="center"/>
              <w:rPr>
                <w:sz w:val="24"/>
                <w:szCs w:val="24"/>
              </w:rPr>
            </w:pPr>
            <w:r>
              <w:rPr>
                <w:rFonts w:ascii="Times New Roman" w:hAnsi="Times New Roman" w:cs="Times New Roman"/>
                <w:color w:val="000000"/>
                <w:sz w:val="24"/>
                <w:szCs w:val="24"/>
              </w:rPr>
              <w:t>Часов</w:t>
            </w:r>
          </w:p>
        </w:tc>
      </w:tr>
      <w:tr w:rsidR="0044432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432A" w:rsidRDefault="00D2735B">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432A" w:rsidRDefault="0044432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432A" w:rsidRDefault="0044432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432A" w:rsidRDefault="0044432A"/>
        </w:tc>
      </w:tr>
      <w:tr w:rsidR="0044432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color w:val="000000"/>
                <w:sz w:val="24"/>
                <w:szCs w:val="24"/>
              </w:rPr>
              <w:t>1.   Инфраструктура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0</w:t>
            </w:r>
          </w:p>
        </w:tc>
      </w:tr>
      <w:tr w:rsidR="0044432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color w:val="000000"/>
                <w:sz w:val="24"/>
                <w:szCs w:val="24"/>
              </w:rPr>
              <w:t>2.   Поддержка продукта. Формирование</w:t>
            </w:r>
          </w:p>
          <w:p w:rsidR="0044432A" w:rsidRDefault="00D2735B">
            <w:pPr>
              <w:spacing w:after="0" w:line="240" w:lineRule="auto"/>
              <w:rPr>
                <w:sz w:val="24"/>
                <w:szCs w:val="24"/>
              </w:rPr>
            </w:pPr>
            <w:r>
              <w:rPr>
                <w:rFonts w:ascii="Times New Roman" w:hAnsi="Times New Roman" w:cs="Times New Roman"/>
                <w:color w:val="000000"/>
                <w:sz w:val="24"/>
                <w:szCs w:val="24"/>
              </w:rPr>
              <w:t>команды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0</w:t>
            </w:r>
          </w:p>
        </w:tc>
      </w:tr>
      <w:tr w:rsidR="0044432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3. Методики гибких разработок. Управление требованиями в проекте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1</w:t>
            </w:r>
          </w:p>
        </w:tc>
      </w:tr>
      <w:tr w:rsidR="0044432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color w:val="000000"/>
                <w:sz w:val="24"/>
                <w:szCs w:val="24"/>
              </w:rPr>
              <w:t>1. Общая характеристика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0</w:t>
            </w:r>
          </w:p>
        </w:tc>
      </w:tr>
      <w:tr w:rsidR="0044432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color w:val="000000"/>
                <w:sz w:val="24"/>
                <w:szCs w:val="24"/>
              </w:rPr>
              <w:t>2. Предпроектное обследование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0</w:t>
            </w:r>
          </w:p>
        </w:tc>
      </w:tr>
      <w:tr w:rsidR="0044432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color w:val="000000"/>
                <w:sz w:val="24"/>
                <w:szCs w:val="24"/>
              </w:rPr>
              <w:t>3. Концепция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1</w:t>
            </w:r>
          </w:p>
        </w:tc>
      </w:tr>
      <w:tr w:rsidR="0044432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color w:val="000000"/>
                <w:sz w:val="24"/>
                <w:szCs w:val="24"/>
              </w:rPr>
              <w:t>4. Системная архитектура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0</w:t>
            </w:r>
          </w:p>
        </w:tc>
      </w:tr>
      <w:tr w:rsidR="0044432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color w:val="000000"/>
                <w:sz w:val="24"/>
                <w:szCs w:val="24"/>
              </w:rPr>
              <w:t>5. Оценка затрат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0</w:t>
            </w:r>
          </w:p>
        </w:tc>
      </w:tr>
      <w:tr w:rsidR="0044432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color w:val="000000"/>
                <w:sz w:val="24"/>
                <w:szCs w:val="24"/>
              </w:rPr>
              <w:t>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1</w:t>
            </w:r>
          </w:p>
        </w:tc>
      </w:tr>
      <w:tr w:rsidR="0044432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432A" w:rsidRDefault="00D2735B">
            <w:pPr>
              <w:spacing w:after="0" w:line="240" w:lineRule="auto"/>
              <w:rPr>
                <w:sz w:val="24"/>
                <w:szCs w:val="24"/>
              </w:rPr>
            </w:pPr>
            <w:r>
              <w:rPr>
                <w:rFonts w:ascii="Times New Roman" w:hAnsi="Times New Roman" w:cs="Times New Roman"/>
                <w:b/>
                <w:color w:val="000000"/>
                <w:sz w:val="24"/>
                <w:szCs w:val="24"/>
              </w:rPr>
              <w:t>Раздел 2</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432A" w:rsidRDefault="0044432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432A" w:rsidRDefault="0044432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432A" w:rsidRDefault="0044432A"/>
        </w:tc>
      </w:tr>
      <w:tr w:rsidR="0044432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color w:val="000000"/>
                <w:sz w:val="24"/>
                <w:szCs w:val="24"/>
              </w:rPr>
              <w:t>4. Организация коммуникации в проекте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0</w:t>
            </w:r>
          </w:p>
        </w:tc>
      </w:tr>
      <w:tr w:rsidR="0044432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5. Принципы выбора хранилища данных для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1</w:t>
            </w:r>
          </w:p>
        </w:tc>
      </w:tr>
      <w:tr w:rsidR="0044432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rPr>
                <w:sz w:val="24"/>
                <w:szCs w:val="24"/>
              </w:rPr>
            </w:pPr>
            <w:r w:rsidRPr="008A000F">
              <w:rPr>
                <w:rFonts w:ascii="Times New Roman" w:hAnsi="Times New Roman" w:cs="Times New Roman"/>
                <w:color w:val="000000"/>
                <w:sz w:val="24"/>
                <w:szCs w:val="24"/>
                <w:lang w:val="ru-RU"/>
              </w:rPr>
              <w:t xml:space="preserve">6. Роли в командной разработке. Принципы построения проектных команд в </w:t>
            </w:r>
            <w:r>
              <w:rPr>
                <w:rFonts w:ascii="Times New Roman" w:hAnsi="Times New Roman" w:cs="Times New Roman"/>
                <w:color w:val="000000"/>
                <w:sz w:val="24"/>
                <w:szCs w:val="24"/>
              </w:rPr>
              <w:t>IT</w:t>
            </w:r>
            <w:r w:rsidRPr="008A00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Инфраструктура IT-проекта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0</w:t>
            </w:r>
          </w:p>
        </w:tc>
      </w:tr>
    </w:tbl>
    <w:p w:rsidR="0044432A" w:rsidRDefault="00D2735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443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lastRenderedPageBreak/>
              <w:t>7. Основные понятия предметной области и объекта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0</w:t>
            </w:r>
          </w:p>
        </w:tc>
      </w:tr>
      <w:tr w:rsidR="004443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color w:val="000000"/>
                <w:sz w:val="24"/>
                <w:szCs w:val="24"/>
              </w:rPr>
              <w:t>8. Методологические аспекты проектирования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0</w:t>
            </w:r>
          </w:p>
        </w:tc>
      </w:tr>
      <w:tr w:rsidR="004443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9. Стадии и этапы ЖЦ проекта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1</w:t>
            </w:r>
          </w:p>
        </w:tc>
      </w:tr>
      <w:tr w:rsidR="004443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color w:val="000000"/>
                <w:sz w:val="24"/>
                <w:szCs w:val="24"/>
              </w:rPr>
              <w:t>10. Информационное обеспечение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0</w:t>
            </w:r>
          </w:p>
        </w:tc>
      </w:tr>
      <w:tr w:rsidR="004443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11. Технологические процессы обработки данных в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0</w:t>
            </w:r>
          </w:p>
        </w:tc>
      </w:tr>
      <w:tr w:rsidR="004443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12. Методы новых ИТ разработки компонент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1</w:t>
            </w:r>
          </w:p>
        </w:tc>
      </w:tr>
      <w:tr w:rsidR="004443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432A" w:rsidRDefault="00D2735B">
            <w:pPr>
              <w:spacing w:after="0" w:line="240" w:lineRule="auto"/>
              <w:rPr>
                <w:sz w:val="24"/>
                <w:szCs w:val="24"/>
              </w:rPr>
            </w:pPr>
            <w:r>
              <w:rPr>
                <w:rFonts w:ascii="Times New Roman" w:hAnsi="Times New Roman" w:cs="Times New Roman"/>
                <w:b/>
                <w:color w:val="000000"/>
                <w:sz w:val="24"/>
                <w:szCs w:val="24"/>
              </w:rPr>
              <w:t>Раздел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432A" w:rsidRDefault="0044432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432A" w:rsidRDefault="0044432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432A" w:rsidRDefault="0044432A"/>
        </w:tc>
      </w:tr>
      <w:tr w:rsidR="004443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color w:val="000000"/>
                <w:sz w:val="24"/>
                <w:szCs w:val="24"/>
              </w:rPr>
              <w:t>7. Тестирование программного обеспечения. Презентация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1</w:t>
            </w:r>
          </w:p>
        </w:tc>
      </w:tr>
      <w:tr w:rsidR="004443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 xml:space="preserve">8. Управление кадрами, функции </w:t>
            </w:r>
            <w:r>
              <w:rPr>
                <w:rFonts w:ascii="Times New Roman" w:hAnsi="Times New Roman" w:cs="Times New Roman"/>
                <w:color w:val="000000"/>
                <w:sz w:val="24"/>
                <w:szCs w:val="24"/>
              </w:rPr>
              <w:t>HR</w:t>
            </w:r>
            <w:r w:rsidRPr="008A000F">
              <w:rPr>
                <w:rFonts w:ascii="Times New Roman" w:hAnsi="Times New Roman" w:cs="Times New Roman"/>
                <w:color w:val="000000"/>
                <w:sz w:val="24"/>
                <w:szCs w:val="24"/>
                <w:lang w:val="ru-RU"/>
              </w:rPr>
              <w:t>. Трудовое законодательство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0</w:t>
            </w:r>
          </w:p>
        </w:tc>
      </w:tr>
      <w:tr w:rsidR="004443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 xml:space="preserve">9. Визуальные средства проектирования систем. </w:t>
            </w:r>
            <w:r>
              <w:rPr>
                <w:rFonts w:ascii="Times New Roman" w:hAnsi="Times New Roman" w:cs="Times New Roman"/>
                <w:color w:val="000000"/>
                <w:sz w:val="24"/>
                <w:szCs w:val="24"/>
              </w:rPr>
              <w:t>UML</w:t>
            </w:r>
            <w:r w:rsidRPr="008A00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IDEF</w:t>
            </w:r>
            <w:r w:rsidRPr="008A00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MindMaps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1</w:t>
            </w:r>
          </w:p>
        </w:tc>
      </w:tr>
      <w:tr w:rsidR="004443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13. Информационно-коммуникационные технологии общего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0</w:t>
            </w:r>
          </w:p>
        </w:tc>
      </w:tr>
      <w:tr w:rsidR="004443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 xml:space="preserve">14. Создание сценариев с помощью </w:t>
            </w:r>
            <w:r>
              <w:rPr>
                <w:rFonts w:ascii="Times New Roman" w:hAnsi="Times New Roman" w:cs="Times New Roman"/>
                <w:color w:val="000000"/>
                <w:sz w:val="24"/>
                <w:szCs w:val="24"/>
              </w:rPr>
              <w:t>Microsoft</w:t>
            </w:r>
            <w:r w:rsidRPr="008A00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0</w:t>
            </w:r>
          </w:p>
        </w:tc>
      </w:tr>
      <w:tr w:rsidR="004443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color w:val="000000"/>
                <w:sz w:val="24"/>
                <w:szCs w:val="24"/>
              </w:rPr>
              <w:t>15. Учетные записи пользователей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1</w:t>
            </w:r>
          </w:p>
        </w:tc>
      </w:tr>
      <w:tr w:rsidR="004443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Pr="008A000F" w:rsidRDefault="00D2735B">
            <w:pPr>
              <w:spacing w:after="0" w:line="240" w:lineRule="auto"/>
              <w:rPr>
                <w:sz w:val="24"/>
                <w:szCs w:val="24"/>
                <w:lang w:val="ru-RU"/>
              </w:rPr>
            </w:pPr>
            <w:r w:rsidRPr="008A000F">
              <w:rPr>
                <w:rFonts w:ascii="Times New Roman" w:hAnsi="Times New Roman" w:cs="Times New Roman"/>
                <w:color w:val="000000"/>
                <w:sz w:val="24"/>
                <w:szCs w:val="24"/>
                <w:lang w:val="ru-RU"/>
              </w:rPr>
              <w:t>16. Учетные записи групп. Групповые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0</w:t>
            </w:r>
          </w:p>
        </w:tc>
      </w:tr>
      <w:tr w:rsidR="004443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color w:val="000000"/>
                <w:sz w:val="24"/>
                <w:szCs w:val="24"/>
              </w:rPr>
              <w:t>17. Учетные записи компьютеров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0</w:t>
            </w:r>
          </w:p>
        </w:tc>
      </w:tr>
      <w:tr w:rsidR="004443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color w:val="000000"/>
                <w:sz w:val="24"/>
                <w:szCs w:val="24"/>
              </w:rPr>
              <w:t>18. Файлы и папки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1</w:t>
            </w:r>
          </w:p>
        </w:tc>
      </w:tr>
      <w:tr w:rsidR="004443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94</w:t>
            </w:r>
          </w:p>
        </w:tc>
      </w:tr>
      <w:tr w:rsidR="004443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color w:val="000000"/>
                <w:sz w:val="24"/>
                <w:szCs w:val="24"/>
              </w:rPr>
              <w:t>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4</w:t>
            </w:r>
          </w:p>
        </w:tc>
      </w:tr>
      <w:tr w:rsidR="0044432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44432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44432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color w:val="000000"/>
                <w:sz w:val="24"/>
                <w:szCs w:val="24"/>
              </w:rPr>
              <w:t>108</w:t>
            </w:r>
          </w:p>
        </w:tc>
      </w:tr>
      <w:tr w:rsidR="0044432A" w:rsidRPr="008A000F">
        <w:trPr>
          <w:trHeight w:hRule="exact" w:val="7668"/>
        </w:trPr>
        <w:tc>
          <w:tcPr>
            <w:tcW w:w="9654" w:type="dxa"/>
            <w:gridSpan w:val="4"/>
            <w:shd w:val="clear" w:color="000000" w:fill="FFFFFF"/>
            <w:tcMar>
              <w:left w:w="34" w:type="dxa"/>
              <w:right w:w="34" w:type="dxa"/>
            </w:tcMar>
          </w:tcPr>
          <w:p w:rsidR="0044432A" w:rsidRPr="008A000F" w:rsidRDefault="0044432A">
            <w:pPr>
              <w:spacing w:after="0" w:line="240" w:lineRule="auto"/>
              <w:jc w:val="both"/>
              <w:rPr>
                <w:sz w:val="20"/>
                <w:szCs w:val="20"/>
                <w:lang w:val="ru-RU"/>
              </w:rPr>
            </w:pPr>
          </w:p>
          <w:p w:rsidR="0044432A" w:rsidRPr="008A000F" w:rsidRDefault="00D2735B">
            <w:pPr>
              <w:spacing w:after="0" w:line="240" w:lineRule="auto"/>
              <w:jc w:val="both"/>
              <w:rPr>
                <w:sz w:val="20"/>
                <w:szCs w:val="20"/>
                <w:lang w:val="ru-RU"/>
              </w:rPr>
            </w:pPr>
            <w:r w:rsidRPr="008A000F">
              <w:rPr>
                <w:rFonts w:ascii="Times New Roman" w:hAnsi="Times New Roman" w:cs="Times New Roman"/>
                <w:color w:val="000000"/>
                <w:sz w:val="20"/>
                <w:szCs w:val="20"/>
                <w:lang w:val="ru-RU"/>
              </w:rPr>
              <w:t>* Примечания:</w:t>
            </w:r>
          </w:p>
          <w:p w:rsidR="0044432A" w:rsidRPr="008A000F" w:rsidRDefault="00D2735B">
            <w:pPr>
              <w:spacing w:after="0" w:line="240" w:lineRule="auto"/>
              <w:jc w:val="both"/>
              <w:rPr>
                <w:sz w:val="20"/>
                <w:szCs w:val="20"/>
                <w:lang w:val="ru-RU"/>
              </w:rPr>
            </w:pPr>
            <w:r w:rsidRPr="008A000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4432A" w:rsidRPr="008A000F" w:rsidRDefault="00D2735B">
            <w:pPr>
              <w:spacing w:after="0" w:line="240" w:lineRule="auto"/>
              <w:jc w:val="both"/>
              <w:rPr>
                <w:sz w:val="20"/>
                <w:szCs w:val="20"/>
                <w:lang w:val="ru-RU"/>
              </w:rPr>
            </w:pPr>
            <w:r w:rsidRPr="008A000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4432A" w:rsidRPr="008A000F" w:rsidRDefault="00D2735B">
            <w:pPr>
              <w:spacing w:after="0" w:line="240" w:lineRule="auto"/>
              <w:jc w:val="both"/>
              <w:rPr>
                <w:sz w:val="20"/>
                <w:szCs w:val="20"/>
                <w:lang w:val="ru-RU"/>
              </w:rPr>
            </w:pPr>
            <w:r w:rsidRPr="008A000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44432A" w:rsidRPr="008A000F" w:rsidRDefault="00D2735B">
            <w:pPr>
              <w:spacing w:after="0" w:line="240" w:lineRule="auto"/>
              <w:jc w:val="both"/>
              <w:rPr>
                <w:sz w:val="20"/>
                <w:szCs w:val="20"/>
                <w:lang w:val="ru-RU"/>
              </w:rPr>
            </w:pPr>
            <w:r w:rsidRPr="008A000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8A000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44432A" w:rsidRPr="008A000F" w:rsidRDefault="00D2735B">
      <w:pPr>
        <w:rPr>
          <w:sz w:val="0"/>
          <w:szCs w:val="0"/>
          <w:lang w:val="ru-RU"/>
        </w:rPr>
      </w:pPr>
      <w:r w:rsidRPr="008A000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4432A" w:rsidRPr="008A000F">
        <w:trPr>
          <w:trHeight w:hRule="exact" w:val="10156"/>
        </w:trPr>
        <w:tc>
          <w:tcPr>
            <w:tcW w:w="9654" w:type="dxa"/>
            <w:shd w:val="clear" w:color="000000" w:fill="FFFFFF"/>
            <w:tcMar>
              <w:left w:w="34" w:type="dxa"/>
              <w:right w:w="34" w:type="dxa"/>
            </w:tcMar>
          </w:tcPr>
          <w:p w:rsidR="0044432A" w:rsidRPr="008A000F" w:rsidRDefault="00D2735B">
            <w:pPr>
              <w:spacing w:after="0" w:line="240" w:lineRule="auto"/>
              <w:jc w:val="both"/>
              <w:rPr>
                <w:sz w:val="20"/>
                <w:szCs w:val="20"/>
                <w:lang w:val="ru-RU"/>
              </w:rPr>
            </w:pPr>
            <w:r w:rsidRPr="008A000F">
              <w:rPr>
                <w:rFonts w:ascii="Times New Roman" w:hAnsi="Times New Roman" w:cs="Times New Roman"/>
                <w:color w:val="000000"/>
                <w:sz w:val="20"/>
                <w:szCs w:val="20"/>
                <w:lang w:val="ru-RU"/>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4432A" w:rsidRPr="008A000F" w:rsidRDefault="00D2735B">
            <w:pPr>
              <w:spacing w:after="0" w:line="240" w:lineRule="auto"/>
              <w:jc w:val="both"/>
              <w:rPr>
                <w:sz w:val="20"/>
                <w:szCs w:val="20"/>
                <w:lang w:val="ru-RU"/>
              </w:rPr>
            </w:pPr>
            <w:r w:rsidRPr="008A000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4432A" w:rsidRPr="008A000F" w:rsidRDefault="00D2735B">
            <w:pPr>
              <w:spacing w:after="0" w:line="240" w:lineRule="auto"/>
              <w:jc w:val="both"/>
              <w:rPr>
                <w:sz w:val="20"/>
                <w:szCs w:val="20"/>
                <w:lang w:val="ru-RU"/>
              </w:rPr>
            </w:pPr>
            <w:r w:rsidRPr="008A000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4432A" w:rsidRPr="008A000F" w:rsidRDefault="00D2735B">
            <w:pPr>
              <w:spacing w:after="0" w:line="240" w:lineRule="auto"/>
              <w:jc w:val="both"/>
              <w:rPr>
                <w:sz w:val="20"/>
                <w:szCs w:val="20"/>
                <w:lang w:val="ru-RU"/>
              </w:rPr>
            </w:pPr>
            <w:r w:rsidRPr="008A000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4432A" w:rsidRPr="008A000F" w:rsidRDefault="00D2735B">
            <w:pPr>
              <w:spacing w:after="0" w:line="240" w:lineRule="auto"/>
              <w:jc w:val="both"/>
              <w:rPr>
                <w:sz w:val="20"/>
                <w:szCs w:val="20"/>
                <w:lang w:val="ru-RU"/>
              </w:rPr>
            </w:pPr>
            <w:r w:rsidRPr="008A000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4432A">
        <w:trPr>
          <w:trHeight w:hRule="exact" w:val="585"/>
        </w:trPr>
        <w:tc>
          <w:tcPr>
            <w:tcW w:w="9654" w:type="dxa"/>
            <w:shd w:val="clear" w:color="000000" w:fill="FFFFFF"/>
            <w:tcMar>
              <w:left w:w="34" w:type="dxa"/>
              <w:right w:w="34" w:type="dxa"/>
            </w:tcMar>
          </w:tcPr>
          <w:p w:rsidR="0044432A" w:rsidRPr="008A000F" w:rsidRDefault="0044432A">
            <w:pPr>
              <w:spacing w:after="0" w:line="240" w:lineRule="auto"/>
              <w:rPr>
                <w:sz w:val="24"/>
                <w:szCs w:val="24"/>
                <w:lang w:val="ru-RU"/>
              </w:rPr>
            </w:pPr>
          </w:p>
          <w:p w:rsidR="0044432A" w:rsidRDefault="00D2735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4432A">
        <w:trPr>
          <w:trHeight w:hRule="exact" w:val="277"/>
        </w:trPr>
        <w:tc>
          <w:tcPr>
            <w:tcW w:w="9654" w:type="dxa"/>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4432A">
        <w:trPr>
          <w:trHeight w:hRule="exact" w:val="26"/>
        </w:trPr>
        <w:tc>
          <w:tcPr>
            <w:tcW w:w="9654" w:type="dxa"/>
            <w:vMerge w:val="restart"/>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b/>
                <w:color w:val="000000"/>
                <w:sz w:val="24"/>
                <w:szCs w:val="24"/>
              </w:rPr>
              <w:t>1.   Инфраструктура программного обеспечения</w:t>
            </w:r>
          </w:p>
        </w:tc>
      </w:tr>
      <w:tr w:rsidR="0044432A">
        <w:trPr>
          <w:trHeight w:hRule="exact" w:val="277"/>
        </w:trPr>
        <w:tc>
          <w:tcPr>
            <w:tcW w:w="9654" w:type="dxa"/>
            <w:vMerge/>
            <w:shd w:val="clear" w:color="000000" w:fill="FFFFFF"/>
            <w:tcMar>
              <w:left w:w="34" w:type="dxa"/>
              <w:right w:w="34" w:type="dxa"/>
            </w:tcMar>
          </w:tcPr>
          <w:p w:rsidR="0044432A" w:rsidRDefault="0044432A"/>
        </w:tc>
      </w:tr>
      <w:tr w:rsidR="0044432A" w:rsidRPr="008A000F">
        <w:trPr>
          <w:trHeight w:hRule="exact" w:val="555"/>
        </w:trPr>
        <w:tc>
          <w:tcPr>
            <w:tcW w:w="9654" w:type="dxa"/>
            <w:shd w:val="clear" w:color="000000" w:fill="FFFFFF"/>
            <w:tcMar>
              <w:left w:w="34" w:type="dxa"/>
              <w:right w:w="34" w:type="dxa"/>
            </w:tcMar>
          </w:tcPr>
          <w:p w:rsidR="0044432A" w:rsidRPr="008A000F" w:rsidRDefault="00D2735B">
            <w:pPr>
              <w:spacing w:after="0" w:line="240" w:lineRule="auto"/>
              <w:jc w:val="both"/>
              <w:rPr>
                <w:sz w:val="24"/>
                <w:szCs w:val="24"/>
                <w:lang w:val="ru-RU"/>
              </w:rPr>
            </w:pPr>
            <w:r w:rsidRPr="008A000F">
              <w:rPr>
                <w:rFonts w:ascii="Times New Roman" w:hAnsi="Times New Roman" w:cs="Times New Roman"/>
                <w:color w:val="000000"/>
                <w:sz w:val="24"/>
                <w:szCs w:val="24"/>
                <w:lang w:val="ru-RU"/>
              </w:rPr>
              <w:t xml:space="preserve">Отчёты об ошибках, сигнатуры ошибок, </w:t>
            </w:r>
            <w:r>
              <w:rPr>
                <w:rFonts w:ascii="Times New Roman" w:hAnsi="Times New Roman" w:cs="Times New Roman"/>
                <w:color w:val="000000"/>
                <w:sz w:val="24"/>
                <w:szCs w:val="24"/>
              </w:rPr>
              <w:t>CEP</w:t>
            </w:r>
            <w:r w:rsidRPr="008A000F">
              <w:rPr>
                <w:rFonts w:ascii="Times New Roman" w:hAnsi="Times New Roman" w:cs="Times New Roman"/>
                <w:color w:val="000000"/>
                <w:sz w:val="24"/>
                <w:szCs w:val="24"/>
                <w:lang w:val="ru-RU"/>
              </w:rPr>
              <w:t>. База знаний. Обновление программного обеспечения.</w:t>
            </w:r>
          </w:p>
        </w:tc>
      </w:tr>
      <w:tr w:rsidR="0044432A">
        <w:trPr>
          <w:trHeight w:hRule="exact" w:val="585"/>
        </w:trPr>
        <w:tc>
          <w:tcPr>
            <w:tcW w:w="9654" w:type="dxa"/>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b/>
                <w:color w:val="000000"/>
                <w:sz w:val="24"/>
                <w:szCs w:val="24"/>
              </w:rPr>
              <w:t>2.   Поддержка продукта. Формирование</w:t>
            </w:r>
          </w:p>
          <w:p w:rsidR="0044432A" w:rsidRDefault="00D2735B">
            <w:pPr>
              <w:spacing w:after="0" w:line="240" w:lineRule="auto"/>
              <w:jc w:val="center"/>
              <w:rPr>
                <w:sz w:val="24"/>
                <w:szCs w:val="24"/>
              </w:rPr>
            </w:pPr>
            <w:r>
              <w:rPr>
                <w:rFonts w:ascii="Times New Roman" w:hAnsi="Times New Roman" w:cs="Times New Roman"/>
                <w:b/>
                <w:color w:val="000000"/>
                <w:sz w:val="24"/>
                <w:szCs w:val="24"/>
              </w:rPr>
              <w:t>команды</w:t>
            </w:r>
          </w:p>
        </w:tc>
      </w:tr>
      <w:tr w:rsidR="0044432A">
        <w:trPr>
          <w:trHeight w:hRule="exact" w:val="285"/>
        </w:trPr>
        <w:tc>
          <w:tcPr>
            <w:tcW w:w="9654" w:type="dxa"/>
            <w:shd w:val="clear" w:color="000000" w:fill="FFFFFF"/>
            <w:tcMar>
              <w:left w:w="34" w:type="dxa"/>
              <w:right w:w="34" w:type="dxa"/>
            </w:tcMar>
          </w:tcPr>
          <w:p w:rsidR="0044432A" w:rsidRDefault="00D2735B">
            <w:pPr>
              <w:spacing w:after="0" w:line="240" w:lineRule="auto"/>
              <w:jc w:val="both"/>
              <w:rPr>
                <w:sz w:val="24"/>
                <w:szCs w:val="24"/>
              </w:rPr>
            </w:pPr>
            <w:r w:rsidRPr="008A000F">
              <w:rPr>
                <w:rFonts w:ascii="Times New Roman" w:hAnsi="Times New Roman" w:cs="Times New Roman"/>
                <w:color w:val="000000"/>
                <w:sz w:val="24"/>
                <w:szCs w:val="24"/>
                <w:lang w:val="ru-RU"/>
              </w:rPr>
              <w:t xml:space="preserve">Метрики и отчёты. Виды команд. </w:t>
            </w:r>
            <w:r>
              <w:rPr>
                <w:rFonts w:ascii="Times New Roman" w:hAnsi="Times New Roman" w:cs="Times New Roman"/>
                <w:color w:val="000000"/>
                <w:sz w:val="24"/>
                <w:szCs w:val="24"/>
              </w:rPr>
              <w:t>Основные принципы построения команд.</w:t>
            </w:r>
          </w:p>
        </w:tc>
      </w:tr>
      <w:tr w:rsidR="0044432A" w:rsidRPr="008A000F">
        <w:trPr>
          <w:trHeight w:hRule="exact" w:val="304"/>
        </w:trPr>
        <w:tc>
          <w:tcPr>
            <w:tcW w:w="9654" w:type="dxa"/>
            <w:shd w:val="clear" w:color="000000" w:fill="FFFFFF"/>
            <w:tcMar>
              <w:left w:w="34" w:type="dxa"/>
              <w:right w:w="34" w:type="dxa"/>
            </w:tcMar>
          </w:tcPr>
          <w:p w:rsidR="0044432A" w:rsidRPr="008A000F" w:rsidRDefault="00D2735B">
            <w:pPr>
              <w:spacing w:after="0" w:line="240" w:lineRule="auto"/>
              <w:jc w:val="center"/>
              <w:rPr>
                <w:sz w:val="24"/>
                <w:szCs w:val="24"/>
                <w:lang w:val="ru-RU"/>
              </w:rPr>
            </w:pPr>
            <w:r w:rsidRPr="008A000F">
              <w:rPr>
                <w:rFonts w:ascii="Times New Roman" w:hAnsi="Times New Roman" w:cs="Times New Roman"/>
                <w:b/>
                <w:color w:val="000000"/>
                <w:sz w:val="24"/>
                <w:szCs w:val="24"/>
                <w:lang w:val="ru-RU"/>
              </w:rPr>
              <w:t>3. Методики гибких разработок. Управление требованиями в проекте</w:t>
            </w:r>
          </w:p>
        </w:tc>
      </w:tr>
      <w:tr w:rsidR="0044432A" w:rsidRPr="008A000F">
        <w:trPr>
          <w:trHeight w:hRule="exact" w:val="555"/>
        </w:trPr>
        <w:tc>
          <w:tcPr>
            <w:tcW w:w="9654" w:type="dxa"/>
            <w:shd w:val="clear" w:color="000000" w:fill="FFFFFF"/>
            <w:tcMar>
              <w:left w:w="34" w:type="dxa"/>
              <w:right w:w="34" w:type="dxa"/>
            </w:tcMar>
          </w:tcPr>
          <w:p w:rsidR="0044432A" w:rsidRPr="008A000F" w:rsidRDefault="00D2735B">
            <w:pPr>
              <w:spacing w:after="0" w:line="240" w:lineRule="auto"/>
              <w:jc w:val="both"/>
              <w:rPr>
                <w:sz w:val="24"/>
                <w:szCs w:val="24"/>
                <w:lang w:val="ru-RU"/>
              </w:rPr>
            </w:pPr>
            <w:r w:rsidRPr="008A000F">
              <w:rPr>
                <w:rFonts w:ascii="Times New Roman" w:hAnsi="Times New Roman" w:cs="Times New Roman"/>
                <w:color w:val="000000"/>
                <w:sz w:val="24"/>
                <w:szCs w:val="24"/>
                <w:lang w:val="ru-RU"/>
              </w:rPr>
              <w:t>Проблемы руководства группой разработчиков.</w:t>
            </w:r>
          </w:p>
          <w:p w:rsidR="0044432A" w:rsidRPr="008A000F" w:rsidRDefault="00D2735B">
            <w:pPr>
              <w:spacing w:after="0" w:line="240" w:lineRule="auto"/>
              <w:jc w:val="both"/>
              <w:rPr>
                <w:sz w:val="24"/>
                <w:szCs w:val="24"/>
                <w:lang w:val="ru-RU"/>
              </w:rPr>
            </w:pPr>
            <w:r w:rsidRPr="008A000F">
              <w:rPr>
                <w:rFonts w:ascii="Times New Roman" w:hAnsi="Times New Roman" w:cs="Times New Roman"/>
                <w:color w:val="000000"/>
                <w:sz w:val="24"/>
                <w:szCs w:val="24"/>
                <w:lang w:val="ru-RU"/>
              </w:rPr>
              <w:t>Управление требованиями в проекте.</w:t>
            </w:r>
          </w:p>
        </w:tc>
      </w:tr>
      <w:tr w:rsidR="0044432A">
        <w:trPr>
          <w:trHeight w:hRule="exact" w:val="304"/>
        </w:trPr>
        <w:tc>
          <w:tcPr>
            <w:tcW w:w="9654" w:type="dxa"/>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b/>
                <w:color w:val="000000"/>
                <w:sz w:val="24"/>
                <w:szCs w:val="24"/>
              </w:rPr>
              <w:t>4. Организация коммуникации в проекте</w:t>
            </w:r>
          </w:p>
        </w:tc>
      </w:tr>
      <w:tr w:rsidR="0044432A">
        <w:trPr>
          <w:trHeight w:hRule="exact" w:val="285"/>
        </w:trPr>
        <w:tc>
          <w:tcPr>
            <w:tcW w:w="9654" w:type="dxa"/>
            <w:shd w:val="clear" w:color="000000" w:fill="FFFFFF"/>
            <w:tcMar>
              <w:left w:w="34" w:type="dxa"/>
              <w:right w:w="34" w:type="dxa"/>
            </w:tcMar>
          </w:tcPr>
          <w:p w:rsidR="0044432A" w:rsidRDefault="00D2735B">
            <w:pPr>
              <w:spacing w:after="0" w:line="240" w:lineRule="auto"/>
              <w:jc w:val="both"/>
              <w:rPr>
                <w:sz w:val="24"/>
                <w:szCs w:val="24"/>
              </w:rPr>
            </w:pPr>
            <w:r>
              <w:rPr>
                <w:rFonts w:ascii="Times New Roman" w:hAnsi="Times New Roman" w:cs="Times New Roman"/>
                <w:color w:val="000000"/>
                <w:sz w:val="24"/>
                <w:szCs w:val="24"/>
              </w:rPr>
              <w:t>Организация коммуникации в проекте.</w:t>
            </w:r>
          </w:p>
        </w:tc>
      </w:tr>
      <w:tr w:rsidR="0044432A" w:rsidRPr="008A000F">
        <w:trPr>
          <w:trHeight w:hRule="exact" w:val="304"/>
        </w:trPr>
        <w:tc>
          <w:tcPr>
            <w:tcW w:w="9654" w:type="dxa"/>
            <w:shd w:val="clear" w:color="000000" w:fill="FFFFFF"/>
            <w:tcMar>
              <w:left w:w="34" w:type="dxa"/>
              <w:right w:w="34" w:type="dxa"/>
            </w:tcMar>
          </w:tcPr>
          <w:p w:rsidR="0044432A" w:rsidRPr="008A000F" w:rsidRDefault="00D2735B">
            <w:pPr>
              <w:spacing w:after="0" w:line="240" w:lineRule="auto"/>
              <w:jc w:val="center"/>
              <w:rPr>
                <w:sz w:val="24"/>
                <w:szCs w:val="24"/>
                <w:lang w:val="ru-RU"/>
              </w:rPr>
            </w:pPr>
            <w:r w:rsidRPr="008A000F">
              <w:rPr>
                <w:rFonts w:ascii="Times New Roman" w:hAnsi="Times New Roman" w:cs="Times New Roman"/>
                <w:b/>
                <w:color w:val="000000"/>
                <w:sz w:val="24"/>
                <w:szCs w:val="24"/>
                <w:lang w:val="ru-RU"/>
              </w:rPr>
              <w:t>5. Принципы выбора хранилища данных для проекта</w:t>
            </w:r>
          </w:p>
        </w:tc>
      </w:tr>
      <w:tr w:rsidR="0044432A">
        <w:trPr>
          <w:trHeight w:hRule="exact" w:val="555"/>
        </w:trPr>
        <w:tc>
          <w:tcPr>
            <w:tcW w:w="9654" w:type="dxa"/>
            <w:shd w:val="clear" w:color="000000" w:fill="FFFFFF"/>
            <w:tcMar>
              <w:left w:w="34" w:type="dxa"/>
              <w:right w:w="34" w:type="dxa"/>
            </w:tcMar>
          </w:tcPr>
          <w:p w:rsidR="0044432A" w:rsidRDefault="00D2735B">
            <w:pPr>
              <w:spacing w:after="0" w:line="240" w:lineRule="auto"/>
              <w:jc w:val="both"/>
              <w:rPr>
                <w:sz w:val="24"/>
                <w:szCs w:val="24"/>
              </w:rPr>
            </w:pPr>
            <w:r w:rsidRPr="008A000F">
              <w:rPr>
                <w:rFonts w:ascii="Times New Roman" w:hAnsi="Times New Roman" w:cs="Times New Roman"/>
                <w:color w:val="000000"/>
                <w:sz w:val="24"/>
                <w:szCs w:val="24"/>
                <w:lang w:val="ru-RU"/>
              </w:rPr>
              <w:t xml:space="preserve">Типы хранилищ данных. Подходы к организации хранения данных. </w:t>
            </w:r>
            <w:r>
              <w:rPr>
                <w:rFonts w:ascii="Times New Roman" w:hAnsi="Times New Roman" w:cs="Times New Roman"/>
                <w:color w:val="000000"/>
                <w:sz w:val="24"/>
                <w:szCs w:val="24"/>
              </w:rPr>
              <w:t>Критерии выбора хранилища.</w:t>
            </w:r>
          </w:p>
        </w:tc>
      </w:tr>
      <w:tr w:rsidR="0044432A" w:rsidRPr="008A000F">
        <w:trPr>
          <w:trHeight w:hRule="exact" w:val="331"/>
        </w:trPr>
        <w:tc>
          <w:tcPr>
            <w:tcW w:w="9654" w:type="dxa"/>
            <w:shd w:val="clear" w:color="000000" w:fill="FFFFFF"/>
            <w:tcMar>
              <w:left w:w="34" w:type="dxa"/>
              <w:right w:w="34" w:type="dxa"/>
            </w:tcMar>
          </w:tcPr>
          <w:p w:rsidR="0044432A" w:rsidRPr="008A000F" w:rsidRDefault="00D2735B">
            <w:pPr>
              <w:spacing w:after="0" w:line="240" w:lineRule="auto"/>
              <w:jc w:val="center"/>
              <w:rPr>
                <w:sz w:val="24"/>
                <w:szCs w:val="24"/>
                <w:lang w:val="ru-RU"/>
              </w:rPr>
            </w:pPr>
            <w:r w:rsidRPr="008A000F">
              <w:rPr>
                <w:rFonts w:ascii="Times New Roman" w:hAnsi="Times New Roman" w:cs="Times New Roman"/>
                <w:b/>
                <w:color w:val="000000"/>
                <w:sz w:val="24"/>
                <w:szCs w:val="24"/>
                <w:lang w:val="ru-RU"/>
              </w:rPr>
              <w:t xml:space="preserve">6. Роли в командной разработке. Принципы построения проектных команд в </w:t>
            </w:r>
            <w:r>
              <w:rPr>
                <w:rFonts w:ascii="Times New Roman" w:hAnsi="Times New Roman" w:cs="Times New Roman"/>
                <w:b/>
                <w:color w:val="000000"/>
                <w:sz w:val="24"/>
                <w:szCs w:val="24"/>
              </w:rPr>
              <w:t>IT</w:t>
            </w:r>
            <w:r w:rsidRPr="008A000F">
              <w:rPr>
                <w:rFonts w:ascii="Times New Roman" w:hAnsi="Times New Roman" w:cs="Times New Roman"/>
                <w:b/>
                <w:color w:val="000000"/>
                <w:sz w:val="24"/>
                <w:szCs w:val="24"/>
                <w:lang w:val="ru-RU"/>
              </w:rPr>
              <w:t>.</w:t>
            </w:r>
          </w:p>
        </w:tc>
      </w:tr>
    </w:tbl>
    <w:p w:rsidR="0044432A" w:rsidRPr="008A000F" w:rsidRDefault="00D2735B">
      <w:pPr>
        <w:rPr>
          <w:sz w:val="0"/>
          <w:szCs w:val="0"/>
          <w:lang w:val="ru-RU"/>
        </w:rPr>
      </w:pPr>
      <w:r w:rsidRPr="008A000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4432A">
        <w:trPr>
          <w:trHeight w:hRule="exact" w:val="304"/>
        </w:trPr>
        <w:tc>
          <w:tcPr>
            <w:tcW w:w="9654" w:type="dxa"/>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b/>
                <w:color w:val="000000"/>
                <w:sz w:val="24"/>
                <w:szCs w:val="24"/>
              </w:rPr>
              <w:lastRenderedPageBreak/>
              <w:t>Инфраструктура IT-проекта</w:t>
            </w:r>
          </w:p>
        </w:tc>
      </w:tr>
      <w:tr w:rsidR="0044432A" w:rsidRPr="008A000F">
        <w:trPr>
          <w:trHeight w:hRule="exact" w:val="826"/>
        </w:trPr>
        <w:tc>
          <w:tcPr>
            <w:tcW w:w="9654" w:type="dxa"/>
            <w:shd w:val="clear" w:color="000000" w:fill="FFFFFF"/>
            <w:tcMar>
              <w:left w:w="34" w:type="dxa"/>
              <w:right w:w="34" w:type="dxa"/>
            </w:tcMar>
          </w:tcPr>
          <w:p w:rsidR="0044432A" w:rsidRPr="008A000F" w:rsidRDefault="00D2735B">
            <w:pPr>
              <w:spacing w:after="0" w:line="240" w:lineRule="auto"/>
              <w:jc w:val="both"/>
              <w:rPr>
                <w:sz w:val="24"/>
                <w:szCs w:val="24"/>
                <w:lang w:val="ru-RU"/>
              </w:rPr>
            </w:pPr>
            <w:r w:rsidRPr="008A000F">
              <w:rPr>
                <w:rFonts w:ascii="Times New Roman" w:hAnsi="Times New Roman" w:cs="Times New Roman"/>
                <w:color w:val="000000"/>
                <w:sz w:val="24"/>
                <w:szCs w:val="24"/>
                <w:lang w:val="ru-RU"/>
              </w:rPr>
              <w:t>Иерархия в команде и компании. Принципы формирования команды. Задачи и метрики. Необходимые и достаточные инструменты разработчика и менеджера проекта. Автоматическая сборка, билд-системы, условные конфигурации.</w:t>
            </w:r>
          </w:p>
        </w:tc>
      </w:tr>
      <w:tr w:rsidR="0044432A">
        <w:trPr>
          <w:trHeight w:hRule="exact" w:val="304"/>
        </w:trPr>
        <w:tc>
          <w:tcPr>
            <w:tcW w:w="9654" w:type="dxa"/>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b/>
                <w:color w:val="000000"/>
                <w:sz w:val="24"/>
                <w:szCs w:val="24"/>
              </w:rPr>
              <w:t>7. Тестирование программного обеспечения. Презентация</w:t>
            </w:r>
          </w:p>
        </w:tc>
      </w:tr>
      <w:tr w:rsidR="0044432A">
        <w:trPr>
          <w:trHeight w:hRule="exact" w:val="555"/>
        </w:trPr>
        <w:tc>
          <w:tcPr>
            <w:tcW w:w="9654" w:type="dxa"/>
            <w:shd w:val="clear" w:color="000000" w:fill="FFFFFF"/>
            <w:tcMar>
              <w:left w:w="34" w:type="dxa"/>
              <w:right w:w="34" w:type="dxa"/>
            </w:tcMar>
          </w:tcPr>
          <w:p w:rsidR="0044432A" w:rsidRDefault="00D2735B">
            <w:pPr>
              <w:spacing w:after="0" w:line="240" w:lineRule="auto"/>
              <w:jc w:val="both"/>
              <w:rPr>
                <w:sz w:val="24"/>
                <w:szCs w:val="24"/>
              </w:rPr>
            </w:pPr>
            <w:r w:rsidRPr="008A000F">
              <w:rPr>
                <w:rFonts w:ascii="Times New Roman" w:hAnsi="Times New Roman" w:cs="Times New Roman"/>
                <w:color w:val="000000"/>
                <w:sz w:val="24"/>
                <w:szCs w:val="24"/>
                <w:lang w:val="ru-RU"/>
              </w:rPr>
              <w:t xml:space="preserve">Виды тестирования проекта. Ведение процесса тестирования. Взаимодействие разработчика и </w:t>
            </w:r>
            <w:r>
              <w:rPr>
                <w:rFonts w:ascii="Times New Roman" w:hAnsi="Times New Roman" w:cs="Times New Roman"/>
                <w:color w:val="000000"/>
                <w:sz w:val="24"/>
                <w:szCs w:val="24"/>
              </w:rPr>
              <w:t>QA</w:t>
            </w:r>
            <w:r w:rsidRPr="008A000F">
              <w:rPr>
                <w:rFonts w:ascii="Times New Roman" w:hAnsi="Times New Roman" w:cs="Times New Roman"/>
                <w:color w:val="000000"/>
                <w:sz w:val="24"/>
                <w:szCs w:val="24"/>
                <w:lang w:val="ru-RU"/>
              </w:rPr>
              <w:t xml:space="preserve">-инженеров. </w:t>
            </w:r>
            <w:r>
              <w:rPr>
                <w:rFonts w:ascii="Times New Roman" w:hAnsi="Times New Roman" w:cs="Times New Roman"/>
                <w:color w:val="000000"/>
                <w:sz w:val="24"/>
                <w:szCs w:val="24"/>
              </w:rPr>
              <w:t>Основные принципы создания и ведения презентации.</w:t>
            </w:r>
          </w:p>
        </w:tc>
      </w:tr>
      <w:tr w:rsidR="0044432A" w:rsidRPr="008A000F">
        <w:trPr>
          <w:trHeight w:hRule="exact" w:val="304"/>
        </w:trPr>
        <w:tc>
          <w:tcPr>
            <w:tcW w:w="9654" w:type="dxa"/>
            <w:shd w:val="clear" w:color="000000" w:fill="FFFFFF"/>
            <w:tcMar>
              <w:left w:w="34" w:type="dxa"/>
              <w:right w:w="34" w:type="dxa"/>
            </w:tcMar>
          </w:tcPr>
          <w:p w:rsidR="0044432A" w:rsidRPr="008A000F" w:rsidRDefault="00D2735B">
            <w:pPr>
              <w:spacing w:after="0" w:line="240" w:lineRule="auto"/>
              <w:jc w:val="center"/>
              <w:rPr>
                <w:sz w:val="24"/>
                <w:szCs w:val="24"/>
                <w:lang w:val="ru-RU"/>
              </w:rPr>
            </w:pPr>
            <w:r w:rsidRPr="008A000F">
              <w:rPr>
                <w:rFonts w:ascii="Times New Roman" w:hAnsi="Times New Roman" w:cs="Times New Roman"/>
                <w:b/>
                <w:color w:val="000000"/>
                <w:sz w:val="24"/>
                <w:szCs w:val="24"/>
                <w:lang w:val="ru-RU"/>
              </w:rPr>
              <w:t xml:space="preserve">8. Управление кадрами, функции </w:t>
            </w:r>
            <w:r>
              <w:rPr>
                <w:rFonts w:ascii="Times New Roman" w:hAnsi="Times New Roman" w:cs="Times New Roman"/>
                <w:b/>
                <w:color w:val="000000"/>
                <w:sz w:val="24"/>
                <w:szCs w:val="24"/>
              </w:rPr>
              <w:t>HR</w:t>
            </w:r>
            <w:r w:rsidRPr="008A000F">
              <w:rPr>
                <w:rFonts w:ascii="Times New Roman" w:hAnsi="Times New Roman" w:cs="Times New Roman"/>
                <w:b/>
                <w:color w:val="000000"/>
                <w:sz w:val="24"/>
                <w:szCs w:val="24"/>
                <w:lang w:val="ru-RU"/>
              </w:rPr>
              <w:t>. Трудовое законодательство</w:t>
            </w:r>
          </w:p>
        </w:tc>
      </w:tr>
      <w:tr w:rsidR="0044432A">
        <w:trPr>
          <w:trHeight w:hRule="exact" w:val="826"/>
        </w:trPr>
        <w:tc>
          <w:tcPr>
            <w:tcW w:w="9654" w:type="dxa"/>
            <w:shd w:val="clear" w:color="000000" w:fill="FFFFFF"/>
            <w:tcMar>
              <w:left w:w="34" w:type="dxa"/>
              <w:right w:w="34" w:type="dxa"/>
            </w:tcMar>
          </w:tcPr>
          <w:p w:rsidR="0044432A" w:rsidRPr="008A000F" w:rsidRDefault="00D2735B">
            <w:pPr>
              <w:spacing w:after="0" w:line="240" w:lineRule="auto"/>
              <w:jc w:val="both"/>
              <w:rPr>
                <w:sz w:val="24"/>
                <w:szCs w:val="24"/>
                <w:lang w:val="ru-RU"/>
              </w:rPr>
            </w:pPr>
            <w:r w:rsidRPr="008A000F">
              <w:rPr>
                <w:rFonts w:ascii="Times New Roman" w:hAnsi="Times New Roman" w:cs="Times New Roman"/>
                <w:color w:val="000000"/>
                <w:sz w:val="24"/>
                <w:szCs w:val="24"/>
                <w:lang w:val="ru-RU"/>
              </w:rPr>
              <w:t xml:space="preserve">8. Управление кадрами, функции </w:t>
            </w:r>
            <w:r>
              <w:rPr>
                <w:rFonts w:ascii="Times New Roman" w:hAnsi="Times New Roman" w:cs="Times New Roman"/>
                <w:color w:val="000000"/>
                <w:sz w:val="24"/>
                <w:szCs w:val="24"/>
              </w:rPr>
              <w:t>HR</w:t>
            </w:r>
            <w:r w:rsidRPr="008A000F">
              <w:rPr>
                <w:rFonts w:ascii="Times New Roman" w:hAnsi="Times New Roman" w:cs="Times New Roman"/>
                <w:color w:val="000000"/>
                <w:sz w:val="24"/>
                <w:szCs w:val="24"/>
                <w:lang w:val="ru-RU"/>
              </w:rPr>
              <w:t>. Трудовое законодательство.</w:t>
            </w:r>
          </w:p>
          <w:p w:rsidR="0044432A" w:rsidRDefault="00D2735B">
            <w:pPr>
              <w:spacing w:after="0" w:line="240" w:lineRule="auto"/>
              <w:jc w:val="both"/>
              <w:rPr>
                <w:sz w:val="24"/>
                <w:szCs w:val="24"/>
              </w:rPr>
            </w:pPr>
            <w:r w:rsidRPr="008A000F">
              <w:rPr>
                <w:rFonts w:ascii="Times New Roman" w:hAnsi="Times New Roman" w:cs="Times New Roman"/>
                <w:color w:val="000000"/>
                <w:sz w:val="24"/>
                <w:szCs w:val="24"/>
                <w:lang w:val="ru-RU"/>
              </w:rPr>
              <w:t xml:space="preserve">Подбор сотрудников на проект. Критерии подбора. Введение сотрудника в команду. Взаимодействие с сотрудниками. </w:t>
            </w:r>
            <w:r>
              <w:rPr>
                <w:rFonts w:ascii="Times New Roman" w:hAnsi="Times New Roman" w:cs="Times New Roman"/>
                <w:color w:val="000000"/>
                <w:sz w:val="24"/>
                <w:szCs w:val="24"/>
              </w:rPr>
              <w:t>Увольнение</w:t>
            </w:r>
          </w:p>
        </w:tc>
      </w:tr>
      <w:tr w:rsidR="0044432A" w:rsidRPr="008A000F">
        <w:trPr>
          <w:trHeight w:hRule="exact" w:val="304"/>
        </w:trPr>
        <w:tc>
          <w:tcPr>
            <w:tcW w:w="9654" w:type="dxa"/>
            <w:shd w:val="clear" w:color="000000" w:fill="FFFFFF"/>
            <w:tcMar>
              <w:left w:w="34" w:type="dxa"/>
              <w:right w:w="34" w:type="dxa"/>
            </w:tcMar>
          </w:tcPr>
          <w:p w:rsidR="0044432A" w:rsidRPr="008A000F" w:rsidRDefault="00D2735B">
            <w:pPr>
              <w:spacing w:after="0" w:line="240" w:lineRule="auto"/>
              <w:jc w:val="center"/>
              <w:rPr>
                <w:sz w:val="24"/>
                <w:szCs w:val="24"/>
                <w:lang w:val="ru-RU"/>
              </w:rPr>
            </w:pPr>
            <w:r w:rsidRPr="008A000F">
              <w:rPr>
                <w:rFonts w:ascii="Times New Roman" w:hAnsi="Times New Roman" w:cs="Times New Roman"/>
                <w:b/>
                <w:color w:val="000000"/>
                <w:sz w:val="24"/>
                <w:szCs w:val="24"/>
                <w:lang w:val="ru-RU"/>
              </w:rPr>
              <w:t xml:space="preserve">9. Визуальные средства проектирования систем. </w:t>
            </w:r>
            <w:r>
              <w:rPr>
                <w:rFonts w:ascii="Times New Roman" w:hAnsi="Times New Roman" w:cs="Times New Roman"/>
                <w:b/>
                <w:color w:val="000000"/>
                <w:sz w:val="24"/>
                <w:szCs w:val="24"/>
              </w:rPr>
              <w:t>UML</w:t>
            </w:r>
            <w:r w:rsidRPr="008A000F">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IDEF</w:t>
            </w:r>
            <w:r w:rsidRPr="008A000F">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MindMaps</w:t>
            </w:r>
          </w:p>
        </w:tc>
      </w:tr>
      <w:tr w:rsidR="0044432A">
        <w:trPr>
          <w:trHeight w:hRule="exact" w:val="826"/>
        </w:trPr>
        <w:tc>
          <w:tcPr>
            <w:tcW w:w="9654" w:type="dxa"/>
            <w:shd w:val="clear" w:color="000000" w:fill="FFFFFF"/>
            <w:tcMar>
              <w:left w:w="34" w:type="dxa"/>
              <w:right w:w="34" w:type="dxa"/>
            </w:tcMar>
          </w:tcPr>
          <w:p w:rsidR="0044432A" w:rsidRPr="008A000F" w:rsidRDefault="00D2735B">
            <w:pPr>
              <w:spacing w:after="0" w:line="240" w:lineRule="auto"/>
              <w:jc w:val="both"/>
              <w:rPr>
                <w:sz w:val="24"/>
                <w:szCs w:val="24"/>
                <w:lang w:val="ru-RU"/>
              </w:rPr>
            </w:pPr>
            <w:r w:rsidRPr="008A000F">
              <w:rPr>
                <w:rFonts w:ascii="Times New Roman" w:hAnsi="Times New Roman" w:cs="Times New Roman"/>
                <w:color w:val="000000"/>
                <w:sz w:val="24"/>
                <w:szCs w:val="24"/>
                <w:lang w:val="ru-RU"/>
              </w:rPr>
              <w:t xml:space="preserve">9. Визуальные средства проектирования систем. </w:t>
            </w:r>
            <w:r>
              <w:rPr>
                <w:rFonts w:ascii="Times New Roman" w:hAnsi="Times New Roman" w:cs="Times New Roman"/>
                <w:color w:val="000000"/>
                <w:sz w:val="24"/>
                <w:szCs w:val="24"/>
              </w:rPr>
              <w:t>UML</w:t>
            </w:r>
            <w:r w:rsidRPr="008A00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IDEF</w:t>
            </w:r>
            <w:r w:rsidRPr="008A00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MindMaps</w:t>
            </w:r>
          </w:p>
          <w:p w:rsidR="0044432A" w:rsidRDefault="00D2735B">
            <w:pPr>
              <w:spacing w:after="0" w:line="240" w:lineRule="auto"/>
              <w:jc w:val="both"/>
              <w:rPr>
                <w:sz w:val="24"/>
                <w:szCs w:val="24"/>
              </w:rPr>
            </w:pPr>
            <w:r w:rsidRPr="008A000F">
              <w:rPr>
                <w:rFonts w:ascii="Times New Roman" w:hAnsi="Times New Roman" w:cs="Times New Roman"/>
                <w:color w:val="000000"/>
                <w:sz w:val="24"/>
                <w:szCs w:val="24"/>
                <w:lang w:val="ru-RU"/>
              </w:rPr>
              <w:t xml:space="preserve">Язык </w:t>
            </w:r>
            <w:r>
              <w:rPr>
                <w:rFonts w:ascii="Times New Roman" w:hAnsi="Times New Roman" w:cs="Times New Roman"/>
                <w:color w:val="000000"/>
                <w:sz w:val="24"/>
                <w:szCs w:val="24"/>
              </w:rPr>
              <w:t>UML</w:t>
            </w:r>
            <w:r w:rsidRPr="008A000F">
              <w:rPr>
                <w:rFonts w:ascii="Times New Roman" w:hAnsi="Times New Roman" w:cs="Times New Roman"/>
                <w:color w:val="000000"/>
                <w:sz w:val="24"/>
                <w:szCs w:val="24"/>
                <w:lang w:val="ru-RU"/>
              </w:rPr>
              <w:t xml:space="preserve">, области применения. Типы диаграмм. Инструменты разработки диаграмм и генерации кода. </w:t>
            </w:r>
            <w:r>
              <w:rPr>
                <w:rFonts w:ascii="Times New Roman" w:hAnsi="Times New Roman" w:cs="Times New Roman"/>
                <w:color w:val="000000"/>
                <w:sz w:val="24"/>
                <w:szCs w:val="24"/>
              </w:rPr>
              <w:t>Языки группы IDEF-x, области применения.</w:t>
            </w:r>
          </w:p>
        </w:tc>
      </w:tr>
      <w:tr w:rsidR="0044432A">
        <w:trPr>
          <w:trHeight w:hRule="exact" w:val="277"/>
        </w:trPr>
        <w:tc>
          <w:tcPr>
            <w:tcW w:w="9654" w:type="dxa"/>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4432A">
        <w:trPr>
          <w:trHeight w:hRule="exact" w:val="14"/>
        </w:trPr>
        <w:tc>
          <w:tcPr>
            <w:tcW w:w="9640" w:type="dxa"/>
          </w:tcPr>
          <w:p w:rsidR="0044432A" w:rsidRDefault="0044432A"/>
        </w:tc>
      </w:tr>
      <w:tr w:rsidR="0044432A">
        <w:trPr>
          <w:trHeight w:hRule="exact" w:val="304"/>
        </w:trPr>
        <w:tc>
          <w:tcPr>
            <w:tcW w:w="9654" w:type="dxa"/>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b/>
                <w:color w:val="000000"/>
                <w:sz w:val="24"/>
                <w:szCs w:val="24"/>
              </w:rPr>
              <w:t>1. Общая характеристика информационных систем</w:t>
            </w:r>
          </w:p>
        </w:tc>
      </w:tr>
      <w:tr w:rsidR="0044432A">
        <w:trPr>
          <w:trHeight w:hRule="exact" w:val="555"/>
        </w:trPr>
        <w:tc>
          <w:tcPr>
            <w:tcW w:w="9654" w:type="dxa"/>
            <w:shd w:val="clear" w:color="000000" w:fill="FFFFFF"/>
            <w:tcMar>
              <w:left w:w="34" w:type="dxa"/>
              <w:right w:w="34" w:type="dxa"/>
            </w:tcMar>
          </w:tcPr>
          <w:p w:rsidR="0044432A" w:rsidRDefault="00D2735B">
            <w:pPr>
              <w:spacing w:after="0" w:line="240" w:lineRule="auto"/>
              <w:jc w:val="both"/>
              <w:rPr>
                <w:sz w:val="24"/>
                <w:szCs w:val="24"/>
              </w:rPr>
            </w:pPr>
            <w:r w:rsidRPr="008A000F">
              <w:rPr>
                <w:rFonts w:ascii="Times New Roman" w:hAnsi="Times New Roman" w:cs="Times New Roman"/>
                <w:color w:val="000000"/>
                <w:sz w:val="24"/>
                <w:szCs w:val="24"/>
                <w:lang w:val="ru-RU"/>
              </w:rPr>
              <w:t xml:space="preserve">Архитектура и структура ИС. Тенденции развития архитектуры и структуры ИС. </w:t>
            </w:r>
            <w:r>
              <w:rPr>
                <w:rFonts w:ascii="Times New Roman" w:hAnsi="Times New Roman" w:cs="Times New Roman"/>
                <w:color w:val="000000"/>
                <w:sz w:val="24"/>
                <w:szCs w:val="24"/>
              </w:rPr>
              <w:t>Требования к современным ИС.</w:t>
            </w:r>
          </w:p>
        </w:tc>
      </w:tr>
      <w:tr w:rsidR="0044432A">
        <w:trPr>
          <w:trHeight w:hRule="exact" w:val="14"/>
        </w:trPr>
        <w:tc>
          <w:tcPr>
            <w:tcW w:w="9640" w:type="dxa"/>
          </w:tcPr>
          <w:p w:rsidR="0044432A" w:rsidRDefault="0044432A"/>
        </w:tc>
      </w:tr>
      <w:tr w:rsidR="0044432A">
        <w:trPr>
          <w:trHeight w:hRule="exact" w:val="304"/>
        </w:trPr>
        <w:tc>
          <w:tcPr>
            <w:tcW w:w="9654" w:type="dxa"/>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b/>
                <w:color w:val="000000"/>
                <w:sz w:val="24"/>
                <w:szCs w:val="24"/>
              </w:rPr>
              <w:t>2. Предпроектное обследование предметной области</w:t>
            </w:r>
          </w:p>
        </w:tc>
      </w:tr>
      <w:tr w:rsidR="0044432A">
        <w:trPr>
          <w:trHeight w:hRule="exact" w:val="826"/>
        </w:trPr>
        <w:tc>
          <w:tcPr>
            <w:tcW w:w="9654" w:type="dxa"/>
            <w:shd w:val="clear" w:color="000000" w:fill="FFFFFF"/>
            <w:tcMar>
              <w:left w:w="34" w:type="dxa"/>
              <w:right w:w="34" w:type="dxa"/>
            </w:tcMar>
          </w:tcPr>
          <w:p w:rsidR="0044432A" w:rsidRDefault="00D2735B">
            <w:pPr>
              <w:spacing w:after="0" w:line="240" w:lineRule="auto"/>
              <w:jc w:val="both"/>
              <w:rPr>
                <w:sz w:val="24"/>
                <w:szCs w:val="24"/>
              </w:rPr>
            </w:pPr>
            <w:r w:rsidRPr="008A000F">
              <w:rPr>
                <w:rFonts w:ascii="Times New Roman" w:hAnsi="Times New Roman" w:cs="Times New Roman"/>
                <w:color w:val="000000"/>
                <w:sz w:val="24"/>
                <w:szCs w:val="24"/>
                <w:lang w:val="ru-RU"/>
              </w:rPr>
              <w:t xml:space="preserve">Предпроектное обследование предметной области. Данные; информация; информационный процесс. </w:t>
            </w:r>
            <w:r>
              <w:rPr>
                <w:rFonts w:ascii="Times New Roman" w:hAnsi="Times New Roman" w:cs="Times New Roman"/>
                <w:color w:val="000000"/>
                <w:sz w:val="24"/>
                <w:szCs w:val="24"/>
              </w:rPr>
              <w:t>Информационная система. Классификация информационных систем.</w:t>
            </w:r>
          </w:p>
        </w:tc>
      </w:tr>
      <w:tr w:rsidR="0044432A">
        <w:trPr>
          <w:trHeight w:hRule="exact" w:val="14"/>
        </w:trPr>
        <w:tc>
          <w:tcPr>
            <w:tcW w:w="9640" w:type="dxa"/>
          </w:tcPr>
          <w:p w:rsidR="0044432A" w:rsidRDefault="0044432A"/>
        </w:tc>
      </w:tr>
      <w:tr w:rsidR="0044432A">
        <w:trPr>
          <w:trHeight w:hRule="exact" w:val="304"/>
        </w:trPr>
        <w:tc>
          <w:tcPr>
            <w:tcW w:w="9654" w:type="dxa"/>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b/>
                <w:color w:val="000000"/>
                <w:sz w:val="24"/>
                <w:szCs w:val="24"/>
              </w:rPr>
              <w:t>3. Концепция проекта</w:t>
            </w:r>
          </w:p>
        </w:tc>
      </w:tr>
      <w:tr w:rsidR="0044432A" w:rsidRPr="008A000F">
        <w:trPr>
          <w:trHeight w:hRule="exact" w:val="555"/>
        </w:trPr>
        <w:tc>
          <w:tcPr>
            <w:tcW w:w="9654" w:type="dxa"/>
            <w:shd w:val="clear" w:color="000000" w:fill="FFFFFF"/>
            <w:tcMar>
              <w:left w:w="34" w:type="dxa"/>
              <w:right w:w="34" w:type="dxa"/>
            </w:tcMar>
          </w:tcPr>
          <w:p w:rsidR="0044432A" w:rsidRPr="008A000F" w:rsidRDefault="00D2735B">
            <w:pPr>
              <w:spacing w:after="0" w:line="240" w:lineRule="auto"/>
              <w:jc w:val="both"/>
              <w:rPr>
                <w:sz w:val="24"/>
                <w:szCs w:val="24"/>
                <w:lang w:val="ru-RU"/>
              </w:rPr>
            </w:pPr>
            <w:r w:rsidRPr="008A000F">
              <w:rPr>
                <w:rFonts w:ascii="Times New Roman" w:hAnsi="Times New Roman" w:cs="Times New Roman"/>
                <w:color w:val="000000"/>
                <w:sz w:val="24"/>
                <w:szCs w:val="24"/>
                <w:lang w:val="ru-RU"/>
              </w:rPr>
              <w:t>Анализ требований. Разработка технического задания. Документ Видение. Предварительное специфицирование. Контекстное моделирование.</w:t>
            </w:r>
          </w:p>
        </w:tc>
      </w:tr>
      <w:tr w:rsidR="0044432A" w:rsidRPr="008A000F">
        <w:trPr>
          <w:trHeight w:hRule="exact" w:val="14"/>
        </w:trPr>
        <w:tc>
          <w:tcPr>
            <w:tcW w:w="9640" w:type="dxa"/>
          </w:tcPr>
          <w:p w:rsidR="0044432A" w:rsidRPr="008A000F" w:rsidRDefault="0044432A">
            <w:pPr>
              <w:rPr>
                <w:lang w:val="ru-RU"/>
              </w:rPr>
            </w:pPr>
          </w:p>
        </w:tc>
      </w:tr>
      <w:tr w:rsidR="0044432A">
        <w:trPr>
          <w:trHeight w:hRule="exact" w:val="304"/>
        </w:trPr>
        <w:tc>
          <w:tcPr>
            <w:tcW w:w="9654" w:type="dxa"/>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b/>
                <w:color w:val="000000"/>
                <w:sz w:val="24"/>
                <w:szCs w:val="24"/>
              </w:rPr>
              <w:t>4. Системная архитектура проекта</w:t>
            </w:r>
          </w:p>
        </w:tc>
      </w:tr>
      <w:tr w:rsidR="0044432A">
        <w:trPr>
          <w:trHeight w:hRule="exact" w:val="826"/>
        </w:trPr>
        <w:tc>
          <w:tcPr>
            <w:tcW w:w="9654" w:type="dxa"/>
            <w:shd w:val="clear" w:color="000000" w:fill="FFFFFF"/>
            <w:tcMar>
              <w:left w:w="34" w:type="dxa"/>
              <w:right w:w="34" w:type="dxa"/>
            </w:tcMar>
          </w:tcPr>
          <w:p w:rsidR="0044432A" w:rsidRDefault="00D2735B">
            <w:pPr>
              <w:spacing w:after="0" w:line="240" w:lineRule="auto"/>
              <w:jc w:val="both"/>
              <w:rPr>
                <w:sz w:val="24"/>
                <w:szCs w:val="24"/>
              </w:rPr>
            </w:pPr>
            <w:r w:rsidRPr="008A000F">
              <w:rPr>
                <w:rFonts w:ascii="Times New Roman" w:hAnsi="Times New Roman" w:cs="Times New Roman"/>
                <w:color w:val="000000"/>
                <w:sz w:val="24"/>
                <w:szCs w:val="24"/>
                <w:lang w:val="ru-RU"/>
              </w:rPr>
              <w:t xml:space="preserve">Моделирование данных. Этапы проектирования базы данных. Концептуальное проектирование: модель "сущность-связь". </w:t>
            </w:r>
            <w:r>
              <w:rPr>
                <w:rFonts w:ascii="Times New Roman" w:hAnsi="Times New Roman" w:cs="Times New Roman"/>
                <w:color w:val="000000"/>
                <w:sz w:val="24"/>
                <w:szCs w:val="24"/>
              </w:rPr>
              <w:t>Расширенная модель "сущность-связь". Разработка приложений.</w:t>
            </w:r>
          </w:p>
        </w:tc>
      </w:tr>
      <w:tr w:rsidR="0044432A">
        <w:trPr>
          <w:trHeight w:hRule="exact" w:val="14"/>
        </w:trPr>
        <w:tc>
          <w:tcPr>
            <w:tcW w:w="9640" w:type="dxa"/>
          </w:tcPr>
          <w:p w:rsidR="0044432A" w:rsidRDefault="0044432A"/>
        </w:tc>
      </w:tr>
      <w:tr w:rsidR="0044432A">
        <w:trPr>
          <w:trHeight w:hRule="exact" w:val="304"/>
        </w:trPr>
        <w:tc>
          <w:tcPr>
            <w:tcW w:w="9654" w:type="dxa"/>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b/>
                <w:color w:val="000000"/>
                <w:sz w:val="24"/>
                <w:szCs w:val="24"/>
              </w:rPr>
              <w:t>5. Оценка затрат проекта</w:t>
            </w:r>
          </w:p>
        </w:tc>
      </w:tr>
      <w:tr w:rsidR="0044432A">
        <w:trPr>
          <w:trHeight w:hRule="exact" w:val="826"/>
        </w:trPr>
        <w:tc>
          <w:tcPr>
            <w:tcW w:w="9654" w:type="dxa"/>
            <w:shd w:val="clear" w:color="000000" w:fill="FFFFFF"/>
            <w:tcMar>
              <w:left w:w="34" w:type="dxa"/>
              <w:right w:w="34" w:type="dxa"/>
            </w:tcMar>
          </w:tcPr>
          <w:p w:rsidR="0044432A" w:rsidRDefault="00D2735B">
            <w:pPr>
              <w:spacing w:after="0" w:line="240" w:lineRule="auto"/>
              <w:jc w:val="both"/>
              <w:rPr>
                <w:sz w:val="24"/>
                <w:szCs w:val="24"/>
              </w:rPr>
            </w:pPr>
            <w:r w:rsidRPr="008A000F">
              <w:rPr>
                <w:rFonts w:ascii="Times New Roman" w:hAnsi="Times New Roman" w:cs="Times New Roman"/>
                <w:color w:val="000000"/>
                <w:sz w:val="24"/>
                <w:szCs w:val="24"/>
                <w:lang w:val="ru-RU"/>
              </w:rPr>
              <w:t xml:space="preserve">Операционная деятельность. Инвестиционная деятельность. Финансовая деятельность. </w:t>
            </w:r>
            <w:r>
              <w:rPr>
                <w:rFonts w:ascii="Times New Roman" w:hAnsi="Times New Roman" w:cs="Times New Roman"/>
                <w:color w:val="000000"/>
                <w:sz w:val="24"/>
                <w:szCs w:val="24"/>
              </w:rPr>
              <w:t>Оценка эффективности инвестиций. Функционально-стоимостной анализ процессов.</w:t>
            </w:r>
          </w:p>
        </w:tc>
      </w:tr>
      <w:tr w:rsidR="0044432A">
        <w:trPr>
          <w:trHeight w:hRule="exact" w:val="14"/>
        </w:trPr>
        <w:tc>
          <w:tcPr>
            <w:tcW w:w="9640" w:type="dxa"/>
          </w:tcPr>
          <w:p w:rsidR="0044432A" w:rsidRDefault="0044432A"/>
        </w:tc>
      </w:tr>
      <w:tr w:rsidR="0044432A">
        <w:trPr>
          <w:trHeight w:hRule="exact" w:val="304"/>
        </w:trPr>
        <w:tc>
          <w:tcPr>
            <w:tcW w:w="9654" w:type="dxa"/>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b/>
                <w:color w:val="000000"/>
                <w:sz w:val="24"/>
                <w:szCs w:val="24"/>
              </w:rPr>
              <w:t>6. Завершение проекта</w:t>
            </w:r>
          </w:p>
        </w:tc>
      </w:tr>
      <w:tr w:rsidR="0044432A">
        <w:trPr>
          <w:trHeight w:hRule="exact" w:val="826"/>
        </w:trPr>
        <w:tc>
          <w:tcPr>
            <w:tcW w:w="9654" w:type="dxa"/>
            <w:shd w:val="clear" w:color="000000" w:fill="FFFFFF"/>
            <w:tcMar>
              <w:left w:w="34" w:type="dxa"/>
              <w:right w:w="34" w:type="dxa"/>
            </w:tcMar>
          </w:tcPr>
          <w:p w:rsidR="0044432A" w:rsidRDefault="00D2735B">
            <w:pPr>
              <w:spacing w:after="0" w:line="240" w:lineRule="auto"/>
              <w:jc w:val="both"/>
              <w:rPr>
                <w:sz w:val="24"/>
                <w:szCs w:val="24"/>
              </w:rPr>
            </w:pPr>
            <w:r w:rsidRPr="008A000F">
              <w:rPr>
                <w:rFonts w:ascii="Times New Roman" w:hAnsi="Times New Roman" w:cs="Times New Roman"/>
                <w:color w:val="000000"/>
                <w:sz w:val="24"/>
                <w:szCs w:val="24"/>
                <w:lang w:val="ru-RU"/>
              </w:rPr>
              <w:t xml:space="preserve">Важность грамотного завершения проекта. Как определить момент окончания проекта. Функция руководителя проекта на завершающем этапе. Процесс завершения проекта. Роспуск команды, работавшей над проектом. </w:t>
            </w:r>
            <w:r>
              <w:rPr>
                <w:rFonts w:ascii="Times New Roman" w:hAnsi="Times New Roman" w:cs="Times New Roman"/>
                <w:color w:val="000000"/>
                <w:sz w:val="24"/>
                <w:szCs w:val="24"/>
              </w:rPr>
              <w:t>Закрытие банка данных проекта.</w:t>
            </w:r>
          </w:p>
        </w:tc>
      </w:tr>
      <w:tr w:rsidR="0044432A">
        <w:trPr>
          <w:trHeight w:hRule="exact" w:val="14"/>
        </w:trPr>
        <w:tc>
          <w:tcPr>
            <w:tcW w:w="9640" w:type="dxa"/>
          </w:tcPr>
          <w:p w:rsidR="0044432A" w:rsidRDefault="0044432A"/>
        </w:tc>
      </w:tr>
      <w:tr w:rsidR="0044432A" w:rsidRPr="008A000F">
        <w:trPr>
          <w:trHeight w:hRule="exact" w:val="304"/>
        </w:trPr>
        <w:tc>
          <w:tcPr>
            <w:tcW w:w="9654" w:type="dxa"/>
            <w:shd w:val="clear" w:color="000000" w:fill="FFFFFF"/>
            <w:tcMar>
              <w:left w:w="34" w:type="dxa"/>
              <w:right w:w="34" w:type="dxa"/>
            </w:tcMar>
          </w:tcPr>
          <w:p w:rsidR="0044432A" w:rsidRPr="008A000F" w:rsidRDefault="00D2735B">
            <w:pPr>
              <w:spacing w:after="0" w:line="240" w:lineRule="auto"/>
              <w:jc w:val="center"/>
              <w:rPr>
                <w:sz w:val="24"/>
                <w:szCs w:val="24"/>
                <w:lang w:val="ru-RU"/>
              </w:rPr>
            </w:pPr>
            <w:r w:rsidRPr="008A000F">
              <w:rPr>
                <w:rFonts w:ascii="Times New Roman" w:hAnsi="Times New Roman" w:cs="Times New Roman"/>
                <w:b/>
                <w:color w:val="000000"/>
                <w:sz w:val="24"/>
                <w:szCs w:val="24"/>
                <w:lang w:val="ru-RU"/>
              </w:rPr>
              <w:t>7. Основные понятия предметной области и объекта проектирования</w:t>
            </w:r>
          </w:p>
        </w:tc>
      </w:tr>
      <w:tr w:rsidR="0044432A" w:rsidRPr="008A000F">
        <w:trPr>
          <w:trHeight w:hRule="exact" w:val="826"/>
        </w:trPr>
        <w:tc>
          <w:tcPr>
            <w:tcW w:w="9654" w:type="dxa"/>
            <w:shd w:val="clear" w:color="000000" w:fill="FFFFFF"/>
            <w:tcMar>
              <w:left w:w="34" w:type="dxa"/>
              <w:right w:w="34" w:type="dxa"/>
            </w:tcMar>
          </w:tcPr>
          <w:p w:rsidR="0044432A" w:rsidRPr="008A000F" w:rsidRDefault="00D2735B">
            <w:pPr>
              <w:spacing w:after="0" w:line="240" w:lineRule="auto"/>
              <w:jc w:val="both"/>
              <w:rPr>
                <w:sz w:val="24"/>
                <w:szCs w:val="24"/>
                <w:lang w:val="ru-RU"/>
              </w:rPr>
            </w:pPr>
            <w:r w:rsidRPr="008A000F">
              <w:rPr>
                <w:rFonts w:ascii="Times New Roman" w:hAnsi="Times New Roman" w:cs="Times New Roman"/>
                <w:color w:val="000000"/>
                <w:sz w:val="24"/>
                <w:szCs w:val="24"/>
                <w:lang w:val="ru-RU"/>
              </w:rPr>
              <w:t>Технологии автоматизированного сбора, хранения и обработки информации. Понятие о технологиях: хранилища данных (</w:t>
            </w:r>
            <w:r>
              <w:rPr>
                <w:rFonts w:ascii="Times New Roman" w:hAnsi="Times New Roman" w:cs="Times New Roman"/>
                <w:color w:val="000000"/>
                <w:sz w:val="24"/>
                <w:szCs w:val="24"/>
              </w:rPr>
              <w:t>Data</w:t>
            </w:r>
            <w:r w:rsidRPr="008A00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Warehouse</w:t>
            </w:r>
            <w:r w:rsidRPr="008A000F">
              <w:rPr>
                <w:rFonts w:ascii="Times New Roman" w:hAnsi="Times New Roman" w:cs="Times New Roman"/>
                <w:color w:val="000000"/>
                <w:sz w:val="24"/>
                <w:szCs w:val="24"/>
                <w:lang w:val="ru-RU"/>
              </w:rPr>
              <w:t xml:space="preserve">). Оперативная транзакционная обработка данных - </w:t>
            </w:r>
            <w:r>
              <w:rPr>
                <w:rFonts w:ascii="Times New Roman" w:hAnsi="Times New Roman" w:cs="Times New Roman"/>
                <w:color w:val="000000"/>
                <w:sz w:val="24"/>
                <w:szCs w:val="24"/>
              </w:rPr>
              <w:t>OLTP</w:t>
            </w:r>
            <w:r w:rsidRPr="008A00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On</w:t>
            </w:r>
            <w:r w:rsidRPr="008A000F">
              <w:rPr>
                <w:rFonts w:ascii="Times New Roman" w:hAnsi="Times New Roman" w:cs="Times New Roman"/>
                <w:color w:val="000000"/>
                <w:sz w:val="24"/>
                <w:szCs w:val="24"/>
                <w:lang w:val="ru-RU"/>
              </w:rPr>
              <w:t>-</w:t>
            </w:r>
            <w:r>
              <w:rPr>
                <w:rFonts w:ascii="Times New Roman" w:hAnsi="Times New Roman" w:cs="Times New Roman"/>
                <w:color w:val="000000"/>
                <w:sz w:val="24"/>
                <w:szCs w:val="24"/>
              </w:rPr>
              <w:t>Line</w:t>
            </w:r>
            <w:r w:rsidRPr="008A00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Transaction</w:t>
            </w:r>
            <w:r w:rsidRPr="008A00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Processing</w:t>
            </w:r>
            <w:r w:rsidRPr="008A000F">
              <w:rPr>
                <w:rFonts w:ascii="Times New Roman" w:hAnsi="Times New Roman" w:cs="Times New Roman"/>
                <w:color w:val="000000"/>
                <w:sz w:val="24"/>
                <w:szCs w:val="24"/>
                <w:lang w:val="ru-RU"/>
              </w:rPr>
              <w:t>).</w:t>
            </w:r>
          </w:p>
        </w:tc>
      </w:tr>
      <w:tr w:rsidR="0044432A" w:rsidRPr="008A000F">
        <w:trPr>
          <w:trHeight w:hRule="exact" w:val="14"/>
        </w:trPr>
        <w:tc>
          <w:tcPr>
            <w:tcW w:w="9640" w:type="dxa"/>
          </w:tcPr>
          <w:p w:rsidR="0044432A" w:rsidRPr="008A000F" w:rsidRDefault="0044432A">
            <w:pPr>
              <w:rPr>
                <w:lang w:val="ru-RU"/>
              </w:rPr>
            </w:pPr>
          </w:p>
        </w:tc>
      </w:tr>
      <w:tr w:rsidR="0044432A">
        <w:trPr>
          <w:trHeight w:hRule="exact" w:val="304"/>
        </w:trPr>
        <w:tc>
          <w:tcPr>
            <w:tcW w:w="9654" w:type="dxa"/>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b/>
                <w:color w:val="000000"/>
                <w:sz w:val="24"/>
                <w:szCs w:val="24"/>
              </w:rPr>
              <w:t>8. Методологические аспекты проектирования ИС</w:t>
            </w:r>
          </w:p>
        </w:tc>
      </w:tr>
      <w:tr w:rsidR="0044432A">
        <w:trPr>
          <w:trHeight w:hRule="exact" w:val="826"/>
        </w:trPr>
        <w:tc>
          <w:tcPr>
            <w:tcW w:w="9654" w:type="dxa"/>
            <w:shd w:val="clear" w:color="000000" w:fill="FFFFFF"/>
            <w:tcMar>
              <w:left w:w="34" w:type="dxa"/>
              <w:right w:w="34" w:type="dxa"/>
            </w:tcMar>
          </w:tcPr>
          <w:p w:rsidR="0044432A" w:rsidRDefault="00D2735B">
            <w:pPr>
              <w:spacing w:after="0" w:line="240" w:lineRule="auto"/>
              <w:jc w:val="both"/>
              <w:rPr>
                <w:sz w:val="24"/>
                <w:szCs w:val="24"/>
              </w:rPr>
            </w:pPr>
            <w:r w:rsidRPr="008A000F">
              <w:rPr>
                <w:rFonts w:ascii="Times New Roman" w:hAnsi="Times New Roman" w:cs="Times New Roman"/>
                <w:color w:val="000000"/>
                <w:sz w:val="24"/>
                <w:szCs w:val="24"/>
                <w:lang w:val="ru-RU"/>
              </w:rPr>
              <w:t xml:space="preserve">Методы проектирования программ: нисходящее, иерархическое, структурное и модульное, объектно-ориентированное. </w:t>
            </w:r>
            <w:r>
              <w:rPr>
                <w:rFonts w:ascii="Times New Roman" w:hAnsi="Times New Roman" w:cs="Times New Roman"/>
                <w:color w:val="000000"/>
                <w:sz w:val="24"/>
                <w:szCs w:val="24"/>
              </w:rPr>
              <w:t>Подходы к автоматизации проектирования программного обеспечения автоматизированных систем.</w:t>
            </w:r>
          </w:p>
        </w:tc>
      </w:tr>
      <w:tr w:rsidR="0044432A">
        <w:trPr>
          <w:trHeight w:hRule="exact" w:val="14"/>
        </w:trPr>
        <w:tc>
          <w:tcPr>
            <w:tcW w:w="9640" w:type="dxa"/>
          </w:tcPr>
          <w:p w:rsidR="0044432A" w:rsidRDefault="0044432A"/>
        </w:tc>
      </w:tr>
      <w:tr w:rsidR="0044432A" w:rsidRPr="008A000F">
        <w:trPr>
          <w:trHeight w:hRule="exact" w:val="304"/>
        </w:trPr>
        <w:tc>
          <w:tcPr>
            <w:tcW w:w="9654" w:type="dxa"/>
            <w:shd w:val="clear" w:color="000000" w:fill="FFFFFF"/>
            <w:tcMar>
              <w:left w:w="34" w:type="dxa"/>
              <w:right w:w="34" w:type="dxa"/>
            </w:tcMar>
          </w:tcPr>
          <w:p w:rsidR="0044432A" w:rsidRPr="008A000F" w:rsidRDefault="00D2735B">
            <w:pPr>
              <w:spacing w:after="0" w:line="240" w:lineRule="auto"/>
              <w:jc w:val="center"/>
              <w:rPr>
                <w:sz w:val="24"/>
                <w:szCs w:val="24"/>
                <w:lang w:val="ru-RU"/>
              </w:rPr>
            </w:pPr>
            <w:r w:rsidRPr="008A000F">
              <w:rPr>
                <w:rFonts w:ascii="Times New Roman" w:hAnsi="Times New Roman" w:cs="Times New Roman"/>
                <w:b/>
                <w:color w:val="000000"/>
                <w:sz w:val="24"/>
                <w:szCs w:val="24"/>
                <w:lang w:val="ru-RU"/>
              </w:rPr>
              <w:t>9. Стадии и этапы ЖЦ проекта ИС</w:t>
            </w:r>
          </w:p>
        </w:tc>
      </w:tr>
      <w:tr w:rsidR="0044432A" w:rsidRPr="008A000F">
        <w:trPr>
          <w:trHeight w:hRule="exact" w:val="555"/>
        </w:trPr>
        <w:tc>
          <w:tcPr>
            <w:tcW w:w="9654" w:type="dxa"/>
            <w:shd w:val="clear" w:color="000000" w:fill="FFFFFF"/>
            <w:tcMar>
              <w:left w:w="34" w:type="dxa"/>
              <w:right w:w="34" w:type="dxa"/>
            </w:tcMar>
          </w:tcPr>
          <w:p w:rsidR="0044432A" w:rsidRPr="008A000F" w:rsidRDefault="00D2735B">
            <w:pPr>
              <w:spacing w:after="0" w:line="240" w:lineRule="auto"/>
              <w:jc w:val="both"/>
              <w:rPr>
                <w:sz w:val="24"/>
                <w:szCs w:val="24"/>
                <w:lang w:val="ru-RU"/>
              </w:rPr>
            </w:pPr>
            <w:r>
              <w:rPr>
                <w:rFonts w:ascii="Times New Roman" w:hAnsi="Times New Roman" w:cs="Times New Roman"/>
                <w:color w:val="000000"/>
                <w:sz w:val="24"/>
                <w:szCs w:val="24"/>
              </w:rPr>
              <w:t>CASE</w:t>
            </w:r>
            <w:r w:rsidRPr="008A000F">
              <w:rPr>
                <w:rFonts w:ascii="Times New Roman" w:hAnsi="Times New Roman" w:cs="Times New Roman"/>
                <w:color w:val="000000"/>
                <w:sz w:val="24"/>
                <w:szCs w:val="24"/>
                <w:lang w:val="ru-RU"/>
              </w:rPr>
              <w:t>-технологии разработки программного обеспечения. Пример технологии моделирования деятельности предприятия.</w:t>
            </w:r>
          </w:p>
        </w:tc>
      </w:tr>
      <w:tr w:rsidR="0044432A" w:rsidRPr="008A000F">
        <w:trPr>
          <w:trHeight w:hRule="exact" w:val="14"/>
        </w:trPr>
        <w:tc>
          <w:tcPr>
            <w:tcW w:w="9640" w:type="dxa"/>
          </w:tcPr>
          <w:p w:rsidR="0044432A" w:rsidRPr="008A000F" w:rsidRDefault="0044432A">
            <w:pPr>
              <w:rPr>
                <w:lang w:val="ru-RU"/>
              </w:rPr>
            </w:pPr>
          </w:p>
        </w:tc>
      </w:tr>
      <w:tr w:rsidR="0044432A">
        <w:trPr>
          <w:trHeight w:hRule="exact" w:val="304"/>
        </w:trPr>
        <w:tc>
          <w:tcPr>
            <w:tcW w:w="9654" w:type="dxa"/>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b/>
                <w:color w:val="000000"/>
                <w:sz w:val="24"/>
                <w:szCs w:val="24"/>
              </w:rPr>
              <w:t>10. Информационное обеспечение ИС</w:t>
            </w:r>
          </w:p>
        </w:tc>
      </w:tr>
      <w:tr w:rsidR="0044432A">
        <w:trPr>
          <w:trHeight w:hRule="exact" w:val="826"/>
        </w:trPr>
        <w:tc>
          <w:tcPr>
            <w:tcW w:w="9654" w:type="dxa"/>
            <w:shd w:val="clear" w:color="000000" w:fill="FFFFFF"/>
            <w:tcMar>
              <w:left w:w="34" w:type="dxa"/>
              <w:right w:w="34" w:type="dxa"/>
            </w:tcMar>
          </w:tcPr>
          <w:p w:rsidR="0044432A" w:rsidRDefault="00D2735B">
            <w:pPr>
              <w:spacing w:after="0" w:line="240" w:lineRule="auto"/>
              <w:jc w:val="both"/>
              <w:rPr>
                <w:sz w:val="24"/>
                <w:szCs w:val="24"/>
              </w:rPr>
            </w:pPr>
            <w:r w:rsidRPr="008A000F">
              <w:rPr>
                <w:rFonts w:ascii="Times New Roman" w:hAnsi="Times New Roman" w:cs="Times New Roman"/>
                <w:color w:val="000000"/>
                <w:sz w:val="24"/>
                <w:szCs w:val="24"/>
                <w:lang w:val="ru-RU"/>
              </w:rPr>
              <w:t xml:space="preserve">Организация информационных процессов в системах административного управления. </w:t>
            </w:r>
            <w:r>
              <w:rPr>
                <w:rFonts w:ascii="Times New Roman" w:hAnsi="Times New Roman" w:cs="Times New Roman"/>
                <w:color w:val="000000"/>
                <w:sz w:val="24"/>
                <w:szCs w:val="24"/>
              </w:rPr>
              <w:t>Классификация технологических процессов электронной обработки данных управленческой информации.</w:t>
            </w:r>
          </w:p>
        </w:tc>
      </w:tr>
    </w:tbl>
    <w:p w:rsidR="0044432A" w:rsidRDefault="00D273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432A" w:rsidRPr="008A000F">
        <w:trPr>
          <w:trHeight w:hRule="exact" w:val="304"/>
        </w:trPr>
        <w:tc>
          <w:tcPr>
            <w:tcW w:w="9654" w:type="dxa"/>
            <w:shd w:val="clear" w:color="000000" w:fill="FFFFFF"/>
            <w:tcMar>
              <w:left w:w="34" w:type="dxa"/>
              <w:right w:w="34" w:type="dxa"/>
            </w:tcMar>
          </w:tcPr>
          <w:p w:rsidR="0044432A" w:rsidRPr="008A000F" w:rsidRDefault="00D2735B">
            <w:pPr>
              <w:spacing w:after="0" w:line="240" w:lineRule="auto"/>
              <w:jc w:val="center"/>
              <w:rPr>
                <w:sz w:val="24"/>
                <w:szCs w:val="24"/>
                <w:lang w:val="ru-RU"/>
              </w:rPr>
            </w:pPr>
            <w:r w:rsidRPr="008A000F">
              <w:rPr>
                <w:rFonts w:ascii="Times New Roman" w:hAnsi="Times New Roman" w:cs="Times New Roman"/>
                <w:b/>
                <w:color w:val="000000"/>
                <w:sz w:val="24"/>
                <w:szCs w:val="24"/>
                <w:lang w:val="ru-RU"/>
              </w:rPr>
              <w:lastRenderedPageBreak/>
              <w:t>11. Технологические процессы обработки данных в ИС</w:t>
            </w:r>
          </w:p>
        </w:tc>
      </w:tr>
      <w:tr w:rsidR="0044432A" w:rsidRPr="008A000F">
        <w:trPr>
          <w:trHeight w:hRule="exact" w:val="826"/>
        </w:trPr>
        <w:tc>
          <w:tcPr>
            <w:tcW w:w="9654" w:type="dxa"/>
            <w:shd w:val="clear" w:color="000000" w:fill="FFFFFF"/>
            <w:tcMar>
              <w:left w:w="34" w:type="dxa"/>
              <w:right w:w="34" w:type="dxa"/>
            </w:tcMar>
          </w:tcPr>
          <w:p w:rsidR="0044432A" w:rsidRPr="008A000F" w:rsidRDefault="00D2735B">
            <w:pPr>
              <w:spacing w:after="0" w:line="240" w:lineRule="auto"/>
              <w:jc w:val="both"/>
              <w:rPr>
                <w:sz w:val="24"/>
                <w:szCs w:val="24"/>
                <w:lang w:val="ru-RU"/>
              </w:rPr>
            </w:pPr>
            <w:r w:rsidRPr="008A000F">
              <w:rPr>
                <w:rFonts w:ascii="Times New Roman" w:hAnsi="Times New Roman" w:cs="Times New Roman"/>
                <w:color w:val="000000"/>
                <w:sz w:val="24"/>
                <w:szCs w:val="24"/>
                <w:lang w:val="ru-RU"/>
              </w:rPr>
              <w:t xml:space="preserve">Оперативная аналитическая обработка данных – </w:t>
            </w:r>
            <w:r>
              <w:rPr>
                <w:rFonts w:ascii="Times New Roman" w:hAnsi="Times New Roman" w:cs="Times New Roman"/>
                <w:color w:val="000000"/>
                <w:sz w:val="24"/>
                <w:szCs w:val="24"/>
              </w:rPr>
              <w:t>OLAP</w:t>
            </w:r>
            <w:r w:rsidRPr="008A000F">
              <w:rPr>
                <w:rFonts w:ascii="Times New Roman" w:hAnsi="Times New Roman" w:cs="Times New Roman"/>
                <w:color w:val="000000"/>
                <w:sz w:val="24"/>
                <w:szCs w:val="24"/>
                <w:lang w:val="ru-RU"/>
              </w:rPr>
              <w:t>-технология (</w:t>
            </w:r>
            <w:r>
              <w:rPr>
                <w:rFonts w:ascii="Times New Roman" w:hAnsi="Times New Roman" w:cs="Times New Roman"/>
                <w:color w:val="000000"/>
                <w:sz w:val="24"/>
                <w:szCs w:val="24"/>
              </w:rPr>
              <w:t>On</w:t>
            </w:r>
            <w:r w:rsidRPr="008A000F">
              <w:rPr>
                <w:rFonts w:ascii="Times New Roman" w:hAnsi="Times New Roman" w:cs="Times New Roman"/>
                <w:color w:val="000000"/>
                <w:sz w:val="24"/>
                <w:szCs w:val="24"/>
                <w:lang w:val="ru-RU"/>
              </w:rPr>
              <w:t>-</w:t>
            </w:r>
            <w:r>
              <w:rPr>
                <w:rFonts w:ascii="Times New Roman" w:hAnsi="Times New Roman" w:cs="Times New Roman"/>
                <w:color w:val="000000"/>
                <w:sz w:val="24"/>
                <w:szCs w:val="24"/>
              </w:rPr>
              <w:t>Line</w:t>
            </w:r>
            <w:r w:rsidRPr="008A00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Analytical</w:t>
            </w:r>
            <w:r w:rsidRPr="008A00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Processing</w:t>
            </w:r>
            <w:r w:rsidRPr="008A000F">
              <w:rPr>
                <w:rFonts w:ascii="Times New Roman" w:hAnsi="Times New Roman" w:cs="Times New Roman"/>
                <w:color w:val="000000"/>
                <w:sz w:val="24"/>
                <w:szCs w:val="24"/>
                <w:lang w:val="ru-RU"/>
              </w:rPr>
              <w:t xml:space="preserve">): понятие о многомерном представлении данных (гиперкубе), область применения и преимущества </w:t>
            </w:r>
            <w:r>
              <w:rPr>
                <w:rFonts w:ascii="Times New Roman" w:hAnsi="Times New Roman" w:cs="Times New Roman"/>
                <w:color w:val="000000"/>
                <w:sz w:val="24"/>
                <w:szCs w:val="24"/>
              </w:rPr>
              <w:t>OLAP</w:t>
            </w:r>
            <w:r w:rsidRPr="008A000F">
              <w:rPr>
                <w:rFonts w:ascii="Times New Roman" w:hAnsi="Times New Roman" w:cs="Times New Roman"/>
                <w:color w:val="000000"/>
                <w:sz w:val="24"/>
                <w:szCs w:val="24"/>
                <w:lang w:val="ru-RU"/>
              </w:rPr>
              <w:t>-технологии.</w:t>
            </w:r>
          </w:p>
        </w:tc>
      </w:tr>
      <w:tr w:rsidR="0044432A" w:rsidRPr="008A000F">
        <w:trPr>
          <w:trHeight w:hRule="exact" w:val="14"/>
        </w:trPr>
        <w:tc>
          <w:tcPr>
            <w:tcW w:w="9640" w:type="dxa"/>
          </w:tcPr>
          <w:p w:rsidR="0044432A" w:rsidRPr="008A000F" w:rsidRDefault="0044432A">
            <w:pPr>
              <w:rPr>
                <w:lang w:val="ru-RU"/>
              </w:rPr>
            </w:pPr>
          </w:p>
        </w:tc>
      </w:tr>
      <w:tr w:rsidR="0044432A" w:rsidRPr="008A000F">
        <w:trPr>
          <w:trHeight w:hRule="exact" w:val="304"/>
        </w:trPr>
        <w:tc>
          <w:tcPr>
            <w:tcW w:w="9654" w:type="dxa"/>
            <w:shd w:val="clear" w:color="000000" w:fill="FFFFFF"/>
            <w:tcMar>
              <w:left w:w="34" w:type="dxa"/>
              <w:right w:w="34" w:type="dxa"/>
            </w:tcMar>
          </w:tcPr>
          <w:p w:rsidR="0044432A" w:rsidRPr="008A000F" w:rsidRDefault="00D2735B">
            <w:pPr>
              <w:spacing w:after="0" w:line="240" w:lineRule="auto"/>
              <w:jc w:val="center"/>
              <w:rPr>
                <w:sz w:val="24"/>
                <w:szCs w:val="24"/>
                <w:lang w:val="ru-RU"/>
              </w:rPr>
            </w:pPr>
            <w:r w:rsidRPr="008A000F">
              <w:rPr>
                <w:rFonts w:ascii="Times New Roman" w:hAnsi="Times New Roman" w:cs="Times New Roman"/>
                <w:b/>
                <w:color w:val="000000"/>
                <w:sz w:val="24"/>
                <w:szCs w:val="24"/>
                <w:lang w:val="ru-RU"/>
              </w:rPr>
              <w:t>12. Методы новых ИТ разработки компонент ИС</w:t>
            </w:r>
          </w:p>
        </w:tc>
      </w:tr>
      <w:tr w:rsidR="0044432A">
        <w:trPr>
          <w:trHeight w:hRule="exact" w:val="555"/>
        </w:trPr>
        <w:tc>
          <w:tcPr>
            <w:tcW w:w="9654" w:type="dxa"/>
            <w:shd w:val="clear" w:color="000000" w:fill="FFFFFF"/>
            <w:tcMar>
              <w:left w:w="34" w:type="dxa"/>
              <w:right w:w="34" w:type="dxa"/>
            </w:tcMar>
          </w:tcPr>
          <w:p w:rsidR="0044432A" w:rsidRDefault="00D2735B">
            <w:pPr>
              <w:spacing w:after="0" w:line="240" w:lineRule="auto"/>
              <w:jc w:val="both"/>
              <w:rPr>
                <w:sz w:val="24"/>
                <w:szCs w:val="24"/>
              </w:rPr>
            </w:pPr>
            <w:r>
              <w:rPr>
                <w:rFonts w:ascii="Times New Roman" w:hAnsi="Times New Roman" w:cs="Times New Roman"/>
                <w:color w:val="000000"/>
                <w:sz w:val="24"/>
                <w:szCs w:val="24"/>
              </w:rPr>
              <w:t>Visual</w:t>
            </w:r>
            <w:r w:rsidRPr="008A00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Basic</w:t>
            </w:r>
            <w:r w:rsidRPr="008A00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for</w:t>
            </w:r>
            <w:r w:rsidRPr="008A00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Applications</w:t>
            </w:r>
            <w:r w:rsidRPr="008A000F">
              <w:rPr>
                <w:rFonts w:ascii="Times New Roman" w:hAnsi="Times New Roman" w:cs="Times New Roman"/>
                <w:color w:val="000000"/>
                <w:sz w:val="24"/>
                <w:szCs w:val="24"/>
                <w:lang w:val="ru-RU"/>
              </w:rPr>
              <w:t xml:space="preserve"> как средство для разработки приложений в среде. </w:t>
            </w:r>
            <w:r>
              <w:rPr>
                <w:rFonts w:ascii="Times New Roman" w:hAnsi="Times New Roman" w:cs="Times New Roman"/>
                <w:color w:val="000000"/>
                <w:sz w:val="24"/>
                <w:szCs w:val="24"/>
              </w:rPr>
              <w:t>MS Office. Основы VBA. Структуры управления.</w:t>
            </w:r>
          </w:p>
        </w:tc>
      </w:tr>
      <w:tr w:rsidR="0044432A">
        <w:trPr>
          <w:trHeight w:hRule="exact" w:val="14"/>
        </w:trPr>
        <w:tc>
          <w:tcPr>
            <w:tcW w:w="9640" w:type="dxa"/>
          </w:tcPr>
          <w:p w:rsidR="0044432A" w:rsidRDefault="0044432A"/>
        </w:tc>
      </w:tr>
      <w:tr w:rsidR="0044432A" w:rsidRPr="008A000F">
        <w:trPr>
          <w:trHeight w:hRule="exact" w:val="304"/>
        </w:trPr>
        <w:tc>
          <w:tcPr>
            <w:tcW w:w="9654" w:type="dxa"/>
            <w:shd w:val="clear" w:color="000000" w:fill="FFFFFF"/>
            <w:tcMar>
              <w:left w:w="34" w:type="dxa"/>
              <w:right w:w="34" w:type="dxa"/>
            </w:tcMar>
          </w:tcPr>
          <w:p w:rsidR="0044432A" w:rsidRPr="008A000F" w:rsidRDefault="00D2735B">
            <w:pPr>
              <w:spacing w:after="0" w:line="240" w:lineRule="auto"/>
              <w:jc w:val="center"/>
              <w:rPr>
                <w:sz w:val="24"/>
                <w:szCs w:val="24"/>
                <w:lang w:val="ru-RU"/>
              </w:rPr>
            </w:pPr>
            <w:r w:rsidRPr="008A000F">
              <w:rPr>
                <w:rFonts w:ascii="Times New Roman" w:hAnsi="Times New Roman" w:cs="Times New Roman"/>
                <w:b/>
                <w:color w:val="000000"/>
                <w:sz w:val="24"/>
                <w:szCs w:val="24"/>
                <w:lang w:val="ru-RU"/>
              </w:rPr>
              <w:t>13. Информационно-коммуникационные технологии общего назначения</w:t>
            </w:r>
          </w:p>
        </w:tc>
      </w:tr>
      <w:tr w:rsidR="0044432A" w:rsidRPr="008A000F">
        <w:trPr>
          <w:trHeight w:hRule="exact" w:val="555"/>
        </w:trPr>
        <w:tc>
          <w:tcPr>
            <w:tcW w:w="9654" w:type="dxa"/>
            <w:shd w:val="clear" w:color="000000" w:fill="FFFFFF"/>
            <w:tcMar>
              <w:left w:w="34" w:type="dxa"/>
              <w:right w:w="34" w:type="dxa"/>
            </w:tcMar>
          </w:tcPr>
          <w:p w:rsidR="0044432A" w:rsidRPr="008A000F" w:rsidRDefault="00D2735B">
            <w:pPr>
              <w:spacing w:after="0" w:line="240" w:lineRule="auto"/>
              <w:jc w:val="both"/>
              <w:rPr>
                <w:sz w:val="24"/>
                <w:szCs w:val="24"/>
                <w:lang w:val="ru-RU"/>
              </w:rPr>
            </w:pPr>
            <w:r w:rsidRPr="008A000F">
              <w:rPr>
                <w:rFonts w:ascii="Times New Roman" w:hAnsi="Times New Roman" w:cs="Times New Roman"/>
                <w:color w:val="000000"/>
                <w:sz w:val="24"/>
                <w:szCs w:val="24"/>
                <w:lang w:val="ru-RU"/>
              </w:rPr>
              <w:t>Порядок функционирования АИПС. Состав и структура АИПС. Основные элементы ИПЯ. Требования к ИПЯ и их типология</w:t>
            </w:r>
          </w:p>
        </w:tc>
      </w:tr>
      <w:tr w:rsidR="0044432A" w:rsidRPr="008A000F">
        <w:trPr>
          <w:trHeight w:hRule="exact" w:val="14"/>
        </w:trPr>
        <w:tc>
          <w:tcPr>
            <w:tcW w:w="9640" w:type="dxa"/>
          </w:tcPr>
          <w:p w:rsidR="0044432A" w:rsidRPr="008A000F" w:rsidRDefault="0044432A">
            <w:pPr>
              <w:rPr>
                <w:lang w:val="ru-RU"/>
              </w:rPr>
            </w:pPr>
          </w:p>
        </w:tc>
      </w:tr>
      <w:tr w:rsidR="0044432A" w:rsidRPr="008A000F">
        <w:trPr>
          <w:trHeight w:hRule="exact" w:val="304"/>
        </w:trPr>
        <w:tc>
          <w:tcPr>
            <w:tcW w:w="9654" w:type="dxa"/>
            <w:shd w:val="clear" w:color="000000" w:fill="FFFFFF"/>
            <w:tcMar>
              <w:left w:w="34" w:type="dxa"/>
              <w:right w:w="34" w:type="dxa"/>
            </w:tcMar>
          </w:tcPr>
          <w:p w:rsidR="0044432A" w:rsidRPr="008A000F" w:rsidRDefault="00D2735B">
            <w:pPr>
              <w:spacing w:after="0" w:line="240" w:lineRule="auto"/>
              <w:jc w:val="center"/>
              <w:rPr>
                <w:sz w:val="24"/>
                <w:szCs w:val="24"/>
                <w:lang w:val="ru-RU"/>
              </w:rPr>
            </w:pPr>
            <w:r w:rsidRPr="008A000F">
              <w:rPr>
                <w:rFonts w:ascii="Times New Roman" w:hAnsi="Times New Roman" w:cs="Times New Roman"/>
                <w:b/>
                <w:color w:val="000000"/>
                <w:sz w:val="24"/>
                <w:szCs w:val="24"/>
                <w:lang w:val="ru-RU"/>
              </w:rPr>
              <w:t xml:space="preserve">14. Создание сценариев с помощью </w:t>
            </w:r>
            <w:r>
              <w:rPr>
                <w:rFonts w:ascii="Times New Roman" w:hAnsi="Times New Roman" w:cs="Times New Roman"/>
                <w:b/>
                <w:color w:val="000000"/>
                <w:sz w:val="24"/>
                <w:szCs w:val="24"/>
              </w:rPr>
              <w:t>Microsoft</w:t>
            </w:r>
            <w:r w:rsidRPr="008A000F">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Windows</w:t>
            </w:r>
          </w:p>
        </w:tc>
      </w:tr>
      <w:tr w:rsidR="0044432A" w:rsidRPr="008A000F">
        <w:trPr>
          <w:trHeight w:hRule="exact" w:val="826"/>
        </w:trPr>
        <w:tc>
          <w:tcPr>
            <w:tcW w:w="9654" w:type="dxa"/>
            <w:shd w:val="clear" w:color="000000" w:fill="FFFFFF"/>
            <w:tcMar>
              <w:left w:w="34" w:type="dxa"/>
              <w:right w:w="34" w:type="dxa"/>
            </w:tcMar>
          </w:tcPr>
          <w:p w:rsidR="0044432A" w:rsidRPr="008A000F" w:rsidRDefault="00D2735B">
            <w:pPr>
              <w:spacing w:after="0" w:line="240" w:lineRule="auto"/>
              <w:jc w:val="both"/>
              <w:rPr>
                <w:sz w:val="24"/>
                <w:szCs w:val="24"/>
                <w:lang w:val="ru-RU"/>
              </w:rPr>
            </w:pPr>
            <w:r w:rsidRPr="008A000F">
              <w:rPr>
                <w:rFonts w:ascii="Times New Roman" w:hAnsi="Times New Roman" w:cs="Times New Roman"/>
                <w:color w:val="000000"/>
                <w:sz w:val="24"/>
                <w:szCs w:val="24"/>
                <w:lang w:val="ru-RU"/>
              </w:rPr>
              <w:t>Управление планированием и выполнением производства и реализация процесса на модельном предприятии. Структура организационных уровней, виды производства, основные данные, шаги таких стандартных процессов.</w:t>
            </w:r>
          </w:p>
        </w:tc>
      </w:tr>
      <w:tr w:rsidR="0044432A" w:rsidRPr="008A000F">
        <w:trPr>
          <w:trHeight w:hRule="exact" w:val="14"/>
        </w:trPr>
        <w:tc>
          <w:tcPr>
            <w:tcW w:w="9640" w:type="dxa"/>
          </w:tcPr>
          <w:p w:rsidR="0044432A" w:rsidRPr="008A000F" w:rsidRDefault="0044432A">
            <w:pPr>
              <w:rPr>
                <w:lang w:val="ru-RU"/>
              </w:rPr>
            </w:pPr>
          </w:p>
        </w:tc>
      </w:tr>
      <w:tr w:rsidR="0044432A">
        <w:trPr>
          <w:trHeight w:hRule="exact" w:val="304"/>
        </w:trPr>
        <w:tc>
          <w:tcPr>
            <w:tcW w:w="9654" w:type="dxa"/>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b/>
                <w:color w:val="000000"/>
                <w:sz w:val="24"/>
                <w:szCs w:val="24"/>
              </w:rPr>
              <w:t>15. Учетные записи пользователей</w:t>
            </w:r>
          </w:p>
        </w:tc>
      </w:tr>
      <w:tr w:rsidR="0044432A">
        <w:trPr>
          <w:trHeight w:hRule="exact" w:val="555"/>
        </w:trPr>
        <w:tc>
          <w:tcPr>
            <w:tcW w:w="9654" w:type="dxa"/>
            <w:shd w:val="clear" w:color="000000" w:fill="FFFFFF"/>
            <w:tcMar>
              <w:left w:w="34" w:type="dxa"/>
              <w:right w:w="34" w:type="dxa"/>
            </w:tcMar>
          </w:tcPr>
          <w:p w:rsidR="0044432A" w:rsidRDefault="00D2735B">
            <w:pPr>
              <w:spacing w:after="0" w:line="240" w:lineRule="auto"/>
              <w:jc w:val="both"/>
              <w:rPr>
                <w:sz w:val="24"/>
                <w:szCs w:val="24"/>
              </w:rPr>
            </w:pPr>
            <w:r>
              <w:rPr>
                <w:rFonts w:ascii="Times New Roman" w:hAnsi="Times New Roman" w:cs="Times New Roman"/>
                <w:color w:val="000000"/>
                <w:sz w:val="24"/>
                <w:szCs w:val="24"/>
              </w:rPr>
              <w:t>Правовое и организационное обеспечение ИБ переработки информации в ИС. Правовое регулирование информационных процессов в деятельности общества.</w:t>
            </w:r>
          </w:p>
        </w:tc>
      </w:tr>
      <w:tr w:rsidR="0044432A">
        <w:trPr>
          <w:trHeight w:hRule="exact" w:val="14"/>
        </w:trPr>
        <w:tc>
          <w:tcPr>
            <w:tcW w:w="9640" w:type="dxa"/>
          </w:tcPr>
          <w:p w:rsidR="0044432A" w:rsidRDefault="0044432A"/>
        </w:tc>
      </w:tr>
      <w:tr w:rsidR="0044432A">
        <w:trPr>
          <w:trHeight w:hRule="exact" w:val="304"/>
        </w:trPr>
        <w:tc>
          <w:tcPr>
            <w:tcW w:w="9654" w:type="dxa"/>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b/>
                <w:color w:val="000000"/>
                <w:sz w:val="24"/>
                <w:szCs w:val="24"/>
              </w:rPr>
              <w:t>16. Учетные записи групп. Групповые политики</w:t>
            </w:r>
          </w:p>
        </w:tc>
      </w:tr>
      <w:tr w:rsidR="0044432A">
        <w:trPr>
          <w:trHeight w:hRule="exact" w:val="555"/>
        </w:trPr>
        <w:tc>
          <w:tcPr>
            <w:tcW w:w="9654" w:type="dxa"/>
            <w:shd w:val="clear" w:color="000000" w:fill="FFFFFF"/>
            <w:tcMar>
              <w:left w:w="34" w:type="dxa"/>
              <w:right w:w="34" w:type="dxa"/>
            </w:tcMar>
          </w:tcPr>
          <w:p w:rsidR="0044432A" w:rsidRDefault="00D2735B">
            <w:pPr>
              <w:spacing w:after="0" w:line="240" w:lineRule="auto"/>
              <w:jc w:val="both"/>
              <w:rPr>
                <w:sz w:val="24"/>
                <w:szCs w:val="24"/>
              </w:rPr>
            </w:pPr>
            <w:r>
              <w:rPr>
                <w:rFonts w:ascii="Times New Roman" w:hAnsi="Times New Roman" w:cs="Times New Roman"/>
                <w:color w:val="000000"/>
                <w:sz w:val="24"/>
                <w:szCs w:val="24"/>
              </w:rPr>
              <w:t>Учетные записи, виды учетных записей. Управление учетными записями. Группы, виды групп и управлении ими. Процесс регистрации пользователя.</w:t>
            </w:r>
          </w:p>
        </w:tc>
      </w:tr>
      <w:tr w:rsidR="0044432A">
        <w:trPr>
          <w:trHeight w:hRule="exact" w:val="14"/>
        </w:trPr>
        <w:tc>
          <w:tcPr>
            <w:tcW w:w="9640" w:type="dxa"/>
          </w:tcPr>
          <w:p w:rsidR="0044432A" w:rsidRDefault="0044432A"/>
        </w:tc>
      </w:tr>
      <w:tr w:rsidR="0044432A">
        <w:trPr>
          <w:trHeight w:hRule="exact" w:val="304"/>
        </w:trPr>
        <w:tc>
          <w:tcPr>
            <w:tcW w:w="9654" w:type="dxa"/>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b/>
                <w:color w:val="000000"/>
                <w:sz w:val="24"/>
                <w:szCs w:val="24"/>
              </w:rPr>
              <w:t>17. Учетные записи компьютеров</w:t>
            </w:r>
          </w:p>
        </w:tc>
      </w:tr>
      <w:tr w:rsidR="0044432A">
        <w:trPr>
          <w:trHeight w:hRule="exact" w:val="555"/>
        </w:trPr>
        <w:tc>
          <w:tcPr>
            <w:tcW w:w="9654" w:type="dxa"/>
            <w:shd w:val="clear" w:color="000000" w:fill="FFFFFF"/>
            <w:tcMar>
              <w:left w:w="34" w:type="dxa"/>
              <w:right w:w="34" w:type="dxa"/>
            </w:tcMar>
          </w:tcPr>
          <w:p w:rsidR="0044432A" w:rsidRDefault="00D2735B">
            <w:pPr>
              <w:spacing w:after="0" w:line="240" w:lineRule="auto"/>
              <w:jc w:val="both"/>
              <w:rPr>
                <w:sz w:val="24"/>
                <w:szCs w:val="24"/>
              </w:rPr>
            </w:pPr>
            <w:r>
              <w:rPr>
                <w:rFonts w:ascii="Times New Roman" w:hAnsi="Times New Roman" w:cs="Times New Roman"/>
                <w:color w:val="000000"/>
                <w:sz w:val="24"/>
                <w:szCs w:val="24"/>
              </w:rPr>
              <w:t>Команда NET TIME. Настройка сервера синхронизации времени. Выполнение заданий по расписанию. Команда SLEEP.</w:t>
            </w:r>
          </w:p>
        </w:tc>
      </w:tr>
      <w:tr w:rsidR="0044432A">
        <w:trPr>
          <w:trHeight w:hRule="exact" w:val="14"/>
        </w:trPr>
        <w:tc>
          <w:tcPr>
            <w:tcW w:w="9640" w:type="dxa"/>
          </w:tcPr>
          <w:p w:rsidR="0044432A" w:rsidRDefault="0044432A"/>
        </w:tc>
      </w:tr>
      <w:tr w:rsidR="0044432A">
        <w:trPr>
          <w:trHeight w:hRule="exact" w:val="304"/>
        </w:trPr>
        <w:tc>
          <w:tcPr>
            <w:tcW w:w="9654" w:type="dxa"/>
            <w:shd w:val="clear" w:color="000000" w:fill="FFFFFF"/>
            <w:tcMar>
              <w:left w:w="34" w:type="dxa"/>
              <w:right w:w="34" w:type="dxa"/>
            </w:tcMar>
          </w:tcPr>
          <w:p w:rsidR="0044432A" w:rsidRDefault="00D2735B">
            <w:pPr>
              <w:spacing w:after="0" w:line="240" w:lineRule="auto"/>
              <w:jc w:val="center"/>
              <w:rPr>
                <w:sz w:val="24"/>
                <w:szCs w:val="24"/>
              </w:rPr>
            </w:pPr>
            <w:r>
              <w:rPr>
                <w:rFonts w:ascii="Times New Roman" w:hAnsi="Times New Roman" w:cs="Times New Roman"/>
                <w:b/>
                <w:color w:val="000000"/>
                <w:sz w:val="24"/>
                <w:szCs w:val="24"/>
              </w:rPr>
              <w:t>18. Файлы и папки</w:t>
            </w:r>
          </w:p>
        </w:tc>
      </w:tr>
      <w:tr w:rsidR="0044432A">
        <w:trPr>
          <w:trHeight w:hRule="exact" w:val="555"/>
        </w:trPr>
        <w:tc>
          <w:tcPr>
            <w:tcW w:w="9654" w:type="dxa"/>
            <w:shd w:val="clear" w:color="000000" w:fill="FFFFFF"/>
            <w:tcMar>
              <w:left w:w="34" w:type="dxa"/>
              <w:right w:w="34" w:type="dxa"/>
            </w:tcMar>
          </w:tcPr>
          <w:p w:rsidR="0044432A" w:rsidRDefault="00D2735B">
            <w:pPr>
              <w:spacing w:after="0" w:line="240" w:lineRule="auto"/>
              <w:jc w:val="both"/>
              <w:rPr>
                <w:sz w:val="24"/>
                <w:szCs w:val="24"/>
              </w:rPr>
            </w:pPr>
            <w:r>
              <w:rPr>
                <w:rFonts w:ascii="Times New Roman" w:hAnsi="Times New Roman" w:cs="Times New Roman"/>
                <w:color w:val="000000"/>
                <w:sz w:val="24"/>
                <w:szCs w:val="24"/>
              </w:rPr>
              <w:t>Система прав доступа. Роли. Интерактивные и основные права. Ограничение доступа к данным на уровне записей и полей. Параметры сеанса.</w:t>
            </w:r>
          </w:p>
        </w:tc>
      </w:tr>
      <w:tr w:rsidR="0044432A">
        <w:trPr>
          <w:trHeight w:hRule="exact" w:val="855"/>
        </w:trPr>
        <w:tc>
          <w:tcPr>
            <w:tcW w:w="9654" w:type="dxa"/>
            <w:shd w:val="clear" w:color="000000" w:fill="FFFFFF"/>
            <w:tcMar>
              <w:left w:w="34" w:type="dxa"/>
              <w:right w:w="34" w:type="dxa"/>
            </w:tcMar>
          </w:tcPr>
          <w:p w:rsidR="0044432A" w:rsidRDefault="0044432A">
            <w:pPr>
              <w:spacing w:after="0" w:line="240" w:lineRule="auto"/>
              <w:rPr>
                <w:sz w:val="24"/>
                <w:szCs w:val="24"/>
              </w:rPr>
            </w:pPr>
          </w:p>
          <w:p w:rsidR="0044432A" w:rsidRDefault="00D2735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4432A">
        <w:trPr>
          <w:trHeight w:hRule="exact" w:val="5182"/>
        </w:trPr>
        <w:tc>
          <w:tcPr>
            <w:tcW w:w="9654" w:type="dxa"/>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«Коллективная разработка информационных систем» / Шабалин А.М.. – Омск: Изд-во Омской гуманитарной академии, 2021.</w:t>
            </w:r>
          </w:p>
          <w:p w:rsidR="0044432A" w:rsidRDefault="00D2735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4432A" w:rsidRDefault="00D2735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4432A" w:rsidRDefault="00D2735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4432A">
        <w:trPr>
          <w:trHeight w:hRule="exact" w:val="138"/>
        </w:trPr>
        <w:tc>
          <w:tcPr>
            <w:tcW w:w="9640" w:type="dxa"/>
          </w:tcPr>
          <w:p w:rsidR="0044432A" w:rsidRDefault="0044432A"/>
        </w:tc>
      </w:tr>
      <w:tr w:rsidR="0044432A">
        <w:trPr>
          <w:trHeight w:hRule="exact" w:val="855"/>
        </w:trPr>
        <w:tc>
          <w:tcPr>
            <w:tcW w:w="9654" w:type="dxa"/>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4432A" w:rsidRDefault="00D2735B">
            <w:pPr>
              <w:spacing w:after="0" w:line="240" w:lineRule="auto"/>
              <w:rPr>
                <w:sz w:val="24"/>
                <w:szCs w:val="24"/>
              </w:rPr>
            </w:pPr>
            <w:r>
              <w:rPr>
                <w:rFonts w:ascii="Times New Roman" w:hAnsi="Times New Roman" w:cs="Times New Roman"/>
                <w:b/>
                <w:color w:val="000000"/>
                <w:sz w:val="24"/>
                <w:szCs w:val="24"/>
              </w:rPr>
              <w:t>Основная:</w:t>
            </w:r>
          </w:p>
        </w:tc>
      </w:tr>
    </w:tbl>
    <w:p w:rsidR="0044432A" w:rsidRDefault="00D2735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4432A">
        <w:trPr>
          <w:trHeight w:hRule="exact" w:val="1096"/>
        </w:trPr>
        <w:tc>
          <w:tcPr>
            <w:tcW w:w="9654" w:type="dxa"/>
            <w:gridSpan w:val="2"/>
            <w:shd w:val="clear" w:color="000000" w:fill="FFFFFF"/>
            <w:tcMar>
              <w:left w:w="34" w:type="dxa"/>
              <w:right w:w="34" w:type="dxa"/>
            </w:tcMar>
          </w:tcPr>
          <w:p w:rsidR="0044432A" w:rsidRDefault="00D2735B">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Головицына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B4644">
                <w:rPr>
                  <w:rStyle w:val="a3"/>
                </w:rPr>
                <w:t>http://www.iprbookshop.ru/52152.html</w:t>
              </w:r>
            </w:hyperlink>
            <w:r>
              <w:t xml:space="preserve"> </w:t>
            </w:r>
          </w:p>
        </w:tc>
      </w:tr>
      <w:tr w:rsidR="0044432A">
        <w:trPr>
          <w:trHeight w:hRule="exact" w:val="826"/>
        </w:trPr>
        <w:tc>
          <w:tcPr>
            <w:tcW w:w="9654" w:type="dxa"/>
            <w:gridSpan w:val="2"/>
            <w:shd w:val="clear" w:color="000000" w:fill="FFFFFF"/>
            <w:tcMar>
              <w:left w:w="34" w:type="dxa"/>
              <w:right w:w="34" w:type="dxa"/>
            </w:tcMar>
          </w:tcPr>
          <w:p w:rsidR="0044432A" w:rsidRDefault="00D2735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автоматизированных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Гутгарц</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978-5-534-07961-6.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B4644">
                <w:rPr>
                  <w:rStyle w:val="a3"/>
                </w:rPr>
                <w:t>https://urait.ru/bcode/424028</w:t>
              </w:r>
            </w:hyperlink>
            <w:r>
              <w:t xml:space="preserve"> </w:t>
            </w:r>
          </w:p>
        </w:tc>
      </w:tr>
      <w:tr w:rsidR="0044432A">
        <w:trPr>
          <w:trHeight w:hRule="exact" w:val="277"/>
        </w:trPr>
        <w:tc>
          <w:tcPr>
            <w:tcW w:w="285" w:type="dxa"/>
          </w:tcPr>
          <w:p w:rsidR="0044432A" w:rsidRDefault="0044432A"/>
        </w:tc>
        <w:tc>
          <w:tcPr>
            <w:tcW w:w="9370" w:type="dxa"/>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i/>
                <w:color w:val="000000"/>
                <w:sz w:val="24"/>
                <w:szCs w:val="24"/>
              </w:rPr>
              <w:t>Дополнительная:</w:t>
            </w:r>
          </w:p>
        </w:tc>
      </w:tr>
      <w:tr w:rsidR="0044432A">
        <w:trPr>
          <w:trHeight w:hRule="exact" w:val="26"/>
        </w:trPr>
        <w:tc>
          <w:tcPr>
            <w:tcW w:w="9654" w:type="dxa"/>
            <w:gridSpan w:val="2"/>
            <w:vMerge w:val="restart"/>
            <w:shd w:val="clear" w:color="000000" w:fill="FFFFFF"/>
            <w:tcMar>
              <w:left w:w="34" w:type="dxa"/>
              <w:right w:w="34" w:type="dxa"/>
            </w:tcMar>
          </w:tcPr>
          <w:p w:rsidR="0044432A" w:rsidRDefault="00D2735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Акимова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Акимов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Катунцов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Маховиков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B4644">
                <w:rPr>
                  <w:rStyle w:val="a3"/>
                </w:rPr>
                <w:t>http://www.iprbookshop.ru/47671.html</w:t>
              </w:r>
            </w:hyperlink>
            <w:r>
              <w:t xml:space="preserve"> </w:t>
            </w:r>
          </w:p>
        </w:tc>
      </w:tr>
      <w:tr w:rsidR="0044432A">
        <w:trPr>
          <w:trHeight w:hRule="exact" w:val="1069"/>
        </w:trPr>
        <w:tc>
          <w:tcPr>
            <w:tcW w:w="9654" w:type="dxa"/>
            <w:gridSpan w:val="2"/>
            <w:vMerge/>
            <w:shd w:val="clear" w:color="000000" w:fill="FFFFFF"/>
            <w:tcMar>
              <w:left w:w="34" w:type="dxa"/>
              <w:right w:w="34" w:type="dxa"/>
            </w:tcMar>
          </w:tcPr>
          <w:p w:rsidR="0044432A" w:rsidRDefault="0044432A"/>
        </w:tc>
      </w:tr>
      <w:tr w:rsidR="0044432A">
        <w:trPr>
          <w:trHeight w:hRule="exact" w:val="1096"/>
        </w:trPr>
        <w:tc>
          <w:tcPr>
            <w:tcW w:w="9654" w:type="dxa"/>
            <w:gridSpan w:val="2"/>
            <w:shd w:val="clear" w:color="000000" w:fill="FFFFFF"/>
            <w:tcMar>
              <w:left w:w="34" w:type="dxa"/>
              <w:right w:w="34" w:type="dxa"/>
            </w:tcMar>
          </w:tcPr>
          <w:p w:rsidR="0044432A" w:rsidRDefault="00D2735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Анкудинов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Мазаков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Анкудинов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минерально-сырьевой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«Горный»,</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978-5-94211-729-0.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B4644">
                <w:rPr>
                  <w:rStyle w:val="a3"/>
                </w:rPr>
                <w:t>http://www.iprbookshop.ru/71695.html</w:t>
              </w:r>
            </w:hyperlink>
            <w:r>
              <w:t xml:space="preserve"> </w:t>
            </w:r>
          </w:p>
        </w:tc>
      </w:tr>
      <w:tr w:rsidR="0044432A">
        <w:trPr>
          <w:trHeight w:hRule="exact" w:val="826"/>
        </w:trPr>
        <w:tc>
          <w:tcPr>
            <w:tcW w:w="9654" w:type="dxa"/>
            <w:gridSpan w:val="2"/>
            <w:shd w:val="clear" w:color="000000" w:fill="FFFFFF"/>
            <w:tcMar>
              <w:left w:w="34" w:type="dxa"/>
              <w:right w:w="34" w:type="dxa"/>
            </w:tcMar>
          </w:tcPr>
          <w:p w:rsidR="0044432A" w:rsidRDefault="00D2735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производственной</w:t>
            </w:r>
            <w:r>
              <w:t xml:space="preserve"> </w:t>
            </w:r>
            <w:r>
              <w:rPr>
                <w:rFonts w:ascii="Times New Roman" w:hAnsi="Times New Roman" w:cs="Times New Roman"/>
                <w:color w:val="000000"/>
                <w:sz w:val="24"/>
                <w:szCs w:val="24"/>
              </w:rPr>
              <w:t>компанией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Лычкина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Фель</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Корепин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978-5-534-00764-0.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B4644">
                <w:rPr>
                  <w:rStyle w:val="a3"/>
                </w:rPr>
                <w:t>https://urait.ru/bcode/433043</w:t>
              </w:r>
            </w:hyperlink>
            <w:r>
              <w:t xml:space="preserve"> </w:t>
            </w:r>
          </w:p>
        </w:tc>
      </w:tr>
      <w:tr w:rsidR="0044432A">
        <w:trPr>
          <w:trHeight w:hRule="exact" w:val="585"/>
        </w:trPr>
        <w:tc>
          <w:tcPr>
            <w:tcW w:w="9654" w:type="dxa"/>
            <w:gridSpan w:val="2"/>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4432A">
        <w:trPr>
          <w:trHeight w:hRule="exact" w:val="9587"/>
        </w:trPr>
        <w:tc>
          <w:tcPr>
            <w:tcW w:w="9654" w:type="dxa"/>
            <w:gridSpan w:val="2"/>
            <w:shd w:val="clear" w:color="000000" w:fill="FFFFFF"/>
            <w:tcMar>
              <w:left w:w="34" w:type="dxa"/>
              <w:right w:w="34" w:type="dxa"/>
            </w:tcMar>
          </w:tcPr>
          <w:p w:rsidR="0044432A" w:rsidRDefault="00D2735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1B4644">
                <w:rPr>
                  <w:rStyle w:val="a3"/>
                  <w:rFonts w:ascii="Times New Roman" w:hAnsi="Times New Roman" w:cs="Times New Roman"/>
                  <w:sz w:val="24"/>
                  <w:szCs w:val="24"/>
                </w:rPr>
                <w:t>http://www.iprbookshop.ru</w:t>
              </w:r>
            </w:hyperlink>
          </w:p>
          <w:p w:rsidR="0044432A" w:rsidRDefault="00D2735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1B4644">
                <w:rPr>
                  <w:rStyle w:val="a3"/>
                  <w:rFonts w:ascii="Times New Roman" w:hAnsi="Times New Roman" w:cs="Times New Roman"/>
                  <w:sz w:val="24"/>
                  <w:szCs w:val="24"/>
                </w:rPr>
                <w:t>http://biblio-online.ru</w:t>
              </w:r>
            </w:hyperlink>
          </w:p>
          <w:p w:rsidR="0044432A" w:rsidRDefault="00D2735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1B4644">
                <w:rPr>
                  <w:rStyle w:val="a3"/>
                  <w:rFonts w:ascii="Times New Roman" w:hAnsi="Times New Roman" w:cs="Times New Roman"/>
                  <w:sz w:val="24"/>
                  <w:szCs w:val="24"/>
                </w:rPr>
                <w:t>http://window.edu.ru/</w:t>
              </w:r>
            </w:hyperlink>
          </w:p>
          <w:p w:rsidR="0044432A" w:rsidRDefault="00D2735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1B4644">
                <w:rPr>
                  <w:rStyle w:val="a3"/>
                  <w:rFonts w:ascii="Times New Roman" w:hAnsi="Times New Roman" w:cs="Times New Roman"/>
                  <w:sz w:val="24"/>
                  <w:szCs w:val="24"/>
                </w:rPr>
                <w:t>http://elibrary.ru</w:t>
              </w:r>
            </w:hyperlink>
          </w:p>
          <w:p w:rsidR="0044432A" w:rsidRDefault="00D2735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1B4644">
                <w:rPr>
                  <w:rStyle w:val="a3"/>
                  <w:rFonts w:ascii="Times New Roman" w:hAnsi="Times New Roman" w:cs="Times New Roman"/>
                  <w:sz w:val="24"/>
                  <w:szCs w:val="24"/>
                </w:rPr>
                <w:t>http://www.sciencedirect.com</w:t>
              </w:r>
            </w:hyperlink>
          </w:p>
          <w:p w:rsidR="0044432A" w:rsidRDefault="00D2735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44432A" w:rsidRDefault="00D2735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1B4644">
                <w:rPr>
                  <w:rStyle w:val="a3"/>
                  <w:rFonts w:ascii="Times New Roman" w:hAnsi="Times New Roman" w:cs="Times New Roman"/>
                  <w:sz w:val="24"/>
                  <w:szCs w:val="24"/>
                </w:rPr>
                <w:t>http://journals.cambridge.org</w:t>
              </w:r>
            </w:hyperlink>
          </w:p>
          <w:p w:rsidR="0044432A" w:rsidRDefault="00D2735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1B4644">
                <w:rPr>
                  <w:rStyle w:val="a3"/>
                  <w:rFonts w:ascii="Times New Roman" w:hAnsi="Times New Roman" w:cs="Times New Roman"/>
                  <w:sz w:val="24"/>
                  <w:szCs w:val="24"/>
                </w:rPr>
                <w:t>http://www.oxfordjoumals.org</w:t>
              </w:r>
            </w:hyperlink>
          </w:p>
          <w:p w:rsidR="0044432A" w:rsidRDefault="00D2735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1B4644">
                <w:rPr>
                  <w:rStyle w:val="a3"/>
                  <w:rFonts w:ascii="Times New Roman" w:hAnsi="Times New Roman" w:cs="Times New Roman"/>
                  <w:sz w:val="24"/>
                  <w:szCs w:val="24"/>
                </w:rPr>
                <w:t>http://dic.academic.ru/</w:t>
              </w:r>
            </w:hyperlink>
          </w:p>
          <w:p w:rsidR="0044432A" w:rsidRDefault="00D2735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1B4644">
                <w:rPr>
                  <w:rStyle w:val="a3"/>
                  <w:rFonts w:ascii="Times New Roman" w:hAnsi="Times New Roman" w:cs="Times New Roman"/>
                  <w:sz w:val="24"/>
                  <w:szCs w:val="24"/>
                </w:rPr>
                <w:t>http://www.benran.ru</w:t>
              </w:r>
            </w:hyperlink>
          </w:p>
          <w:p w:rsidR="0044432A" w:rsidRDefault="00D2735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1B4644">
                <w:rPr>
                  <w:rStyle w:val="a3"/>
                  <w:rFonts w:ascii="Times New Roman" w:hAnsi="Times New Roman" w:cs="Times New Roman"/>
                  <w:sz w:val="24"/>
                  <w:szCs w:val="24"/>
                </w:rPr>
                <w:t>http://www.gks.ru</w:t>
              </w:r>
            </w:hyperlink>
          </w:p>
          <w:p w:rsidR="0044432A" w:rsidRDefault="00D2735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1B4644">
                <w:rPr>
                  <w:rStyle w:val="a3"/>
                  <w:rFonts w:ascii="Times New Roman" w:hAnsi="Times New Roman" w:cs="Times New Roman"/>
                  <w:sz w:val="24"/>
                  <w:szCs w:val="24"/>
                </w:rPr>
                <w:t>http://diss.rsl.ru</w:t>
              </w:r>
            </w:hyperlink>
          </w:p>
          <w:p w:rsidR="0044432A" w:rsidRDefault="00D2735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1B4644">
                <w:rPr>
                  <w:rStyle w:val="a3"/>
                  <w:rFonts w:ascii="Times New Roman" w:hAnsi="Times New Roman" w:cs="Times New Roman"/>
                  <w:sz w:val="24"/>
                  <w:szCs w:val="24"/>
                </w:rPr>
                <w:t>http://ru.spinform.ru</w:t>
              </w:r>
            </w:hyperlink>
          </w:p>
          <w:p w:rsidR="0044432A" w:rsidRDefault="00D2735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4432A" w:rsidRDefault="00D2735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44432A" w:rsidRDefault="00D273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432A">
        <w:trPr>
          <w:trHeight w:hRule="exact" w:val="285"/>
        </w:trPr>
        <w:tc>
          <w:tcPr>
            <w:tcW w:w="9654" w:type="dxa"/>
            <w:shd w:val="clear" w:color="000000" w:fill="FFFFFF"/>
            <w:tcMar>
              <w:left w:w="34" w:type="dxa"/>
              <w:right w:w="34" w:type="dxa"/>
            </w:tcMar>
          </w:tcPr>
          <w:p w:rsidR="0044432A" w:rsidRDefault="00D2735B">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44432A">
        <w:trPr>
          <w:trHeight w:hRule="exact" w:val="314"/>
        </w:trPr>
        <w:tc>
          <w:tcPr>
            <w:tcW w:w="9654" w:type="dxa"/>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4432A">
        <w:trPr>
          <w:trHeight w:hRule="exact" w:val="13815"/>
        </w:trPr>
        <w:tc>
          <w:tcPr>
            <w:tcW w:w="9654" w:type="dxa"/>
            <w:shd w:val="clear" w:color="000000" w:fill="FFFFFF"/>
            <w:tcMar>
              <w:left w:w="34" w:type="dxa"/>
              <w:right w:w="34" w:type="dxa"/>
            </w:tcMar>
          </w:tcPr>
          <w:p w:rsidR="0044432A" w:rsidRDefault="00D2735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4432A" w:rsidRDefault="00D2735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4432A" w:rsidRDefault="00D2735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4432A" w:rsidRDefault="00D2735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4432A" w:rsidRDefault="00D2735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4432A" w:rsidRDefault="00D2735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4432A" w:rsidRDefault="00D2735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4432A" w:rsidRDefault="00D2735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4432A" w:rsidRDefault="00D2735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4432A" w:rsidRDefault="00D2735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4432A" w:rsidRDefault="00D2735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4432A">
        <w:trPr>
          <w:trHeight w:hRule="exact" w:val="855"/>
        </w:trPr>
        <w:tc>
          <w:tcPr>
            <w:tcW w:w="9654" w:type="dxa"/>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44432A" w:rsidRDefault="00D273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432A">
        <w:trPr>
          <w:trHeight w:hRule="exact" w:val="2989"/>
        </w:trPr>
        <w:tc>
          <w:tcPr>
            <w:tcW w:w="9654" w:type="dxa"/>
            <w:shd w:val="clear" w:color="000000" w:fill="FFFFFF"/>
            <w:tcMar>
              <w:left w:w="34" w:type="dxa"/>
              <w:right w:w="34" w:type="dxa"/>
            </w:tcMar>
          </w:tcPr>
          <w:p w:rsidR="0044432A" w:rsidRDefault="00D2735B">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44432A" w:rsidRDefault="0044432A">
            <w:pPr>
              <w:spacing w:after="0" w:line="240" w:lineRule="auto"/>
              <w:jc w:val="both"/>
              <w:rPr>
                <w:sz w:val="24"/>
                <w:szCs w:val="24"/>
              </w:rPr>
            </w:pPr>
          </w:p>
          <w:p w:rsidR="0044432A" w:rsidRDefault="00D2735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4432A" w:rsidRDefault="00D2735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4432A" w:rsidRDefault="00D2735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4432A" w:rsidRDefault="00D2735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4432A" w:rsidRDefault="00D2735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4432A" w:rsidRDefault="00D2735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4432A" w:rsidRDefault="0044432A">
            <w:pPr>
              <w:spacing w:after="0" w:line="240" w:lineRule="auto"/>
              <w:jc w:val="both"/>
              <w:rPr>
                <w:sz w:val="24"/>
                <w:szCs w:val="24"/>
              </w:rPr>
            </w:pPr>
          </w:p>
          <w:p w:rsidR="0044432A" w:rsidRDefault="00D2735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4432A">
        <w:trPr>
          <w:trHeight w:hRule="exact" w:val="304"/>
        </w:trPr>
        <w:tc>
          <w:tcPr>
            <w:tcW w:w="9654" w:type="dxa"/>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44432A">
        <w:trPr>
          <w:trHeight w:hRule="exact" w:val="304"/>
        </w:trPr>
        <w:tc>
          <w:tcPr>
            <w:tcW w:w="9654" w:type="dxa"/>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44432A">
        <w:trPr>
          <w:trHeight w:hRule="exact" w:val="304"/>
        </w:trPr>
        <w:tc>
          <w:tcPr>
            <w:tcW w:w="9654" w:type="dxa"/>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1B4644">
                <w:rPr>
                  <w:rStyle w:val="a3"/>
                  <w:rFonts w:ascii="Times New Roman" w:hAnsi="Times New Roman" w:cs="Times New Roman"/>
                  <w:sz w:val="24"/>
                  <w:szCs w:val="24"/>
                </w:rPr>
                <w:t>http://www.president.kremlin.ru</w:t>
              </w:r>
            </w:hyperlink>
          </w:p>
        </w:tc>
      </w:tr>
      <w:tr w:rsidR="0044432A">
        <w:trPr>
          <w:trHeight w:hRule="exact" w:val="304"/>
        </w:trPr>
        <w:tc>
          <w:tcPr>
            <w:tcW w:w="9654" w:type="dxa"/>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1B4644">
                <w:rPr>
                  <w:rStyle w:val="a3"/>
                  <w:rFonts w:ascii="Times New Roman" w:hAnsi="Times New Roman" w:cs="Times New Roman"/>
                  <w:sz w:val="24"/>
                  <w:szCs w:val="24"/>
                </w:rPr>
                <w:t>http://www.ict.edu.ru</w:t>
              </w:r>
            </w:hyperlink>
          </w:p>
        </w:tc>
      </w:tr>
      <w:tr w:rsidR="0044432A">
        <w:trPr>
          <w:trHeight w:hRule="exact" w:val="304"/>
        </w:trPr>
        <w:tc>
          <w:tcPr>
            <w:tcW w:w="9654" w:type="dxa"/>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4432A">
        <w:trPr>
          <w:trHeight w:hRule="exact" w:val="585"/>
        </w:trPr>
        <w:tc>
          <w:tcPr>
            <w:tcW w:w="9654" w:type="dxa"/>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4432A" w:rsidRDefault="00D2735B">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1B4644">
                <w:rPr>
                  <w:rStyle w:val="a3"/>
                  <w:rFonts w:ascii="Times New Roman" w:hAnsi="Times New Roman" w:cs="Times New Roman"/>
                  <w:sz w:val="24"/>
                  <w:szCs w:val="24"/>
                </w:rPr>
                <w:t>http://fgosvo.ru</w:t>
              </w:r>
            </w:hyperlink>
          </w:p>
        </w:tc>
      </w:tr>
      <w:tr w:rsidR="0044432A">
        <w:trPr>
          <w:trHeight w:hRule="exact" w:val="304"/>
        </w:trPr>
        <w:tc>
          <w:tcPr>
            <w:tcW w:w="9654" w:type="dxa"/>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1B4644">
                <w:rPr>
                  <w:rStyle w:val="a3"/>
                  <w:rFonts w:ascii="Times New Roman" w:hAnsi="Times New Roman" w:cs="Times New Roman"/>
                  <w:sz w:val="24"/>
                  <w:szCs w:val="24"/>
                </w:rPr>
                <w:t>http://pravo.gov.ru</w:t>
              </w:r>
            </w:hyperlink>
          </w:p>
        </w:tc>
      </w:tr>
      <w:tr w:rsidR="0044432A">
        <w:trPr>
          <w:trHeight w:hRule="exact" w:val="304"/>
        </w:trPr>
        <w:tc>
          <w:tcPr>
            <w:tcW w:w="9654" w:type="dxa"/>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1B4644">
                <w:rPr>
                  <w:rStyle w:val="a3"/>
                  <w:rFonts w:ascii="Times New Roman" w:hAnsi="Times New Roman" w:cs="Times New Roman"/>
                  <w:sz w:val="24"/>
                  <w:szCs w:val="24"/>
                </w:rPr>
                <w:t>http://edu.garant.ru/omga/</w:t>
              </w:r>
            </w:hyperlink>
          </w:p>
        </w:tc>
      </w:tr>
      <w:tr w:rsidR="0044432A">
        <w:trPr>
          <w:trHeight w:hRule="exact" w:val="585"/>
        </w:trPr>
        <w:tc>
          <w:tcPr>
            <w:tcW w:w="9654" w:type="dxa"/>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1B4644">
                <w:rPr>
                  <w:rStyle w:val="a3"/>
                  <w:rFonts w:ascii="Times New Roman" w:hAnsi="Times New Roman" w:cs="Times New Roman"/>
                  <w:sz w:val="24"/>
                  <w:szCs w:val="24"/>
                </w:rPr>
                <w:t>http://www.consultant.ru/edu/student/study/</w:t>
              </w:r>
            </w:hyperlink>
          </w:p>
        </w:tc>
      </w:tr>
      <w:tr w:rsidR="0044432A">
        <w:trPr>
          <w:trHeight w:hRule="exact" w:val="314"/>
        </w:trPr>
        <w:tc>
          <w:tcPr>
            <w:tcW w:w="9654" w:type="dxa"/>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4432A">
        <w:trPr>
          <w:trHeight w:hRule="exact" w:val="7587"/>
        </w:trPr>
        <w:tc>
          <w:tcPr>
            <w:tcW w:w="9654" w:type="dxa"/>
            <w:shd w:val="clear" w:color="000000" w:fill="FFFFFF"/>
            <w:tcMar>
              <w:left w:w="34" w:type="dxa"/>
              <w:right w:w="34" w:type="dxa"/>
            </w:tcMar>
          </w:tcPr>
          <w:p w:rsidR="0044432A" w:rsidRDefault="00D2735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4432A" w:rsidRDefault="00D2735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4432A" w:rsidRDefault="00D2735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4432A" w:rsidRDefault="00D2735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4432A" w:rsidRDefault="00D2735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4432A" w:rsidRDefault="00D2735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4432A" w:rsidRDefault="00D2735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4432A" w:rsidRDefault="00D2735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4432A" w:rsidRDefault="00D2735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4432A" w:rsidRDefault="00D2735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4432A" w:rsidRDefault="00D2735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4432A" w:rsidRDefault="00D2735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4432A" w:rsidRDefault="00D2735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4432A" w:rsidRDefault="00D2735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4432A">
        <w:trPr>
          <w:trHeight w:hRule="exact" w:val="277"/>
        </w:trPr>
        <w:tc>
          <w:tcPr>
            <w:tcW w:w="9640" w:type="dxa"/>
          </w:tcPr>
          <w:p w:rsidR="0044432A" w:rsidRDefault="0044432A"/>
        </w:tc>
      </w:tr>
      <w:tr w:rsidR="0044432A">
        <w:trPr>
          <w:trHeight w:hRule="exact" w:val="585"/>
        </w:trPr>
        <w:tc>
          <w:tcPr>
            <w:tcW w:w="9654" w:type="dxa"/>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4432A">
        <w:trPr>
          <w:trHeight w:hRule="exact" w:val="335"/>
        </w:trPr>
        <w:tc>
          <w:tcPr>
            <w:tcW w:w="9654" w:type="dxa"/>
            <w:shd w:val="clear" w:color="000000" w:fill="FFFFFF"/>
            <w:tcMar>
              <w:left w:w="34" w:type="dxa"/>
              <w:right w:w="34" w:type="dxa"/>
            </w:tcMar>
          </w:tcPr>
          <w:p w:rsidR="0044432A" w:rsidRDefault="00D2735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44432A" w:rsidRDefault="00D273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432A">
        <w:trPr>
          <w:trHeight w:hRule="exact" w:val="13808"/>
        </w:trPr>
        <w:tc>
          <w:tcPr>
            <w:tcW w:w="9654" w:type="dxa"/>
            <w:shd w:val="clear" w:color="000000" w:fill="FFFFFF"/>
            <w:tcMar>
              <w:left w:w="34" w:type="dxa"/>
              <w:right w:w="34" w:type="dxa"/>
            </w:tcMar>
          </w:tcPr>
          <w:p w:rsidR="0044432A" w:rsidRDefault="00D2735B">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4432A" w:rsidRDefault="00D2735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4432A" w:rsidRDefault="00D2735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4432A" w:rsidRDefault="00D2735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4432A" w:rsidRDefault="00D2735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44432A" w:rsidRDefault="00D2735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4432A">
        <w:trPr>
          <w:trHeight w:hRule="exact" w:val="1583"/>
        </w:trPr>
        <w:tc>
          <w:tcPr>
            <w:tcW w:w="9654" w:type="dxa"/>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w:t>
            </w:r>
          </w:p>
        </w:tc>
      </w:tr>
    </w:tbl>
    <w:p w:rsidR="0044432A" w:rsidRDefault="00D273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432A">
        <w:trPr>
          <w:trHeight w:hRule="exact" w:val="1396"/>
        </w:trPr>
        <w:tc>
          <w:tcPr>
            <w:tcW w:w="9654" w:type="dxa"/>
            <w:shd w:val="clear" w:color="000000" w:fill="FFFFFF"/>
            <w:tcMar>
              <w:left w:w="34" w:type="dxa"/>
              <w:right w:w="34" w:type="dxa"/>
            </w:tcMar>
          </w:tcPr>
          <w:p w:rsidR="0044432A" w:rsidRDefault="00D2735B">
            <w:pPr>
              <w:spacing w:after="0" w:line="240" w:lineRule="auto"/>
              <w:rPr>
                <w:sz w:val="24"/>
                <w:szCs w:val="24"/>
              </w:rPr>
            </w:pPr>
            <w:r>
              <w:rPr>
                <w:rFonts w:ascii="Times New Roman" w:hAnsi="Times New Roman" w:cs="Times New Roman"/>
                <w:color w:val="000000"/>
                <w:sz w:val="24"/>
                <w:szCs w:val="24"/>
              </w:rPr>
              <w:lastRenderedPageBreak/>
              <w:t xml:space="preserve">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44432A" w:rsidRDefault="0044432A"/>
    <w:sectPr w:rsidR="0044432A" w:rsidSect="00670AD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B4644"/>
    <w:rsid w:val="001F0BC7"/>
    <w:rsid w:val="0044432A"/>
    <w:rsid w:val="005578B4"/>
    <w:rsid w:val="00670ADA"/>
    <w:rsid w:val="008A000F"/>
    <w:rsid w:val="009501AB"/>
    <w:rsid w:val="00D2735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422C00-063C-4C59-A3F2-7E0CC9B2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A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735B"/>
    <w:rPr>
      <w:color w:val="0563C1" w:themeColor="hyperlink"/>
      <w:u w:val="single"/>
    </w:rPr>
  </w:style>
  <w:style w:type="character" w:styleId="a4">
    <w:name w:val="Unresolved Mention"/>
    <w:basedOn w:val="a0"/>
    <w:uiPriority w:val="99"/>
    <w:semiHidden/>
    <w:unhideWhenUsed/>
    <w:rsid w:val="001B4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1695.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47671.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s://urait.ru/bcode/424028"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52152.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33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6841</Words>
  <Characters>38999</Characters>
  <Application>Microsoft Office Word</Application>
  <DocSecurity>0</DocSecurity>
  <Lines>324</Lines>
  <Paragraphs>91</Paragraphs>
  <ScaleCrop>false</ScaleCrop>
  <Company>diakov.net</Company>
  <LinksUpToDate>false</LinksUpToDate>
  <CharactersWithSpaces>45749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2021-2022_ФГОС3++2021_Бак-ЗФО-ПИ(21)_plx_Коллективная разработка информационных систем</dc:title>
  <dc:creator>FastReport.NET</dc:creator>
  <cp:lastModifiedBy>Mark Bernstorf</cp:lastModifiedBy>
  <cp:revision>6</cp:revision>
  <dcterms:created xsi:type="dcterms:W3CDTF">2021-10-16T13:04:00Z</dcterms:created>
  <dcterms:modified xsi:type="dcterms:W3CDTF">2022-11-12T09:14:00Z</dcterms:modified>
</cp:coreProperties>
</file>